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E18" w:rsidRDefault="00474B8F" w:rsidP="00D02AD7">
      <w:pPr>
        <w:pStyle w:val="Nagwek1"/>
        <w:jc w:val="right"/>
        <w:rPr>
          <w:rFonts w:ascii="Arial Narrow" w:hAnsi="Arial Narrow"/>
          <w:sz w:val="20"/>
          <w:szCs w:val="22"/>
        </w:rPr>
      </w:pPr>
      <w:bookmarkStart w:id="0" w:name="_Toc153785494"/>
      <w:bookmarkStart w:id="1" w:name="_Toc156316894"/>
      <w:bookmarkStart w:id="2" w:name="_Toc158631676"/>
      <w:r>
        <w:rPr>
          <w:rFonts w:ascii="Arial Narrow" w:hAnsi="Arial Narrow"/>
          <w:sz w:val="20"/>
          <w:szCs w:val="22"/>
        </w:rPr>
        <w:t>Zał. nr 7 do Regulaminu FPS</w:t>
      </w:r>
      <w:r>
        <w:rPr>
          <w:rFonts w:ascii="Arial Narrow" w:hAnsi="Arial Narrow"/>
          <w:sz w:val="20"/>
          <w:szCs w:val="22"/>
        </w:rPr>
        <w:br/>
        <w:t xml:space="preserve"> – oświadczen</w:t>
      </w:r>
      <w:r w:rsidR="00D02AD7">
        <w:rPr>
          <w:rFonts w:ascii="Arial Narrow" w:hAnsi="Arial Narrow"/>
          <w:sz w:val="20"/>
          <w:szCs w:val="22"/>
        </w:rPr>
        <w:t xml:space="preserve">ie o braku podwójnego </w:t>
      </w:r>
      <w:r>
        <w:rPr>
          <w:rFonts w:ascii="Arial Narrow" w:hAnsi="Arial Narrow"/>
          <w:sz w:val="20"/>
          <w:szCs w:val="22"/>
        </w:rPr>
        <w:t>finansowania z KPO i FERS</w:t>
      </w:r>
      <w:bookmarkEnd w:id="0"/>
      <w:bookmarkEnd w:id="1"/>
      <w:bookmarkEnd w:id="2"/>
    </w:p>
    <w:p w:rsidR="00801E18" w:rsidRDefault="00801E18">
      <w:pPr>
        <w:rPr>
          <w:rFonts w:ascii="Arial Narrow" w:eastAsia="Verdana" w:hAnsi="Arial Narrow" w:cs="Tahoma"/>
          <w:i/>
          <w:sz w:val="22"/>
        </w:rPr>
      </w:pPr>
    </w:p>
    <w:p w:rsidR="00801E18" w:rsidRDefault="00801E18">
      <w:pPr>
        <w:spacing w:line="360" w:lineRule="auto"/>
        <w:jc w:val="center"/>
        <w:rPr>
          <w:rFonts w:ascii="Arial Narrow" w:eastAsia="Verdana" w:hAnsi="Arial Narrow" w:cs="Tahoma"/>
          <w:b/>
          <w:sz w:val="22"/>
        </w:rPr>
      </w:pPr>
    </w:p>
    <w:p w:rsidR="00801E18" w:rsidRDefault="00474B8F">
      <w:pPr>
        <w:spacing w:line="360" w:lineRule="auto"/>
        <w:jc w:val="center"/>
        <w:rPr>
          <w:rFonts w:ascii="Arial Narrow" w:eastAsia="Verdana" w:hAnsi="Arial Narrow" w:cs="Tahoma"/>
          <w:b/>
          <w:sz w:val="24"/>
          <w:szCs w:val="24"/>
        </w:rPr>
      </w:pPr>
      <w:r>
        <w:rPr>
          <w:rFonts w:ascii="Arial Narrow" w:eastAsia="Verdana" w:hAnsi="Arial Narrow" w:cs="Tahoma"/>
          <w:b/>
          <w:sz w:val="24"/>
          <w:szCs w:val="24"/>
        </w:rPr>
        <w:t>Oświadczenie o braku podwójnego finansowania</w:t>
      </w:r>
    </w:p>
    <w:p w:rsidR="00801E18" w:rsidRDefault="00474B8F">
      <w:p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br/>
      </w:r>
    </w:p>
    <w:p w:rsidR="00801E18" w:rsidRDefault="00474B8F">
      <w:pPr>
        <w:ind w:left="5040" w:firstLine="720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……………………………………</w:t>
      </w:r>
      <w:r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tab/>
        <w:t xml:space="preserve">(miejscowość, </w:t>
      </w:r>
      <w:r>
        <w:rPr>
          <w:rFonts w:ascii="Arial Narrow" w:eastAsia="Verdana" w:hAnsi="Arial Narrow" w:cs="Tahoma"/>
          <w:sz w:val="22"/>
        </w:rPr>
        <w:t>data)</w:t>
      </w:r>
    </w:p>
    <w:p w:rsidR="00801E18" w:rsidRDefault="00801E18">
      <w:pPr>
        <w:rPr>
          <w:rFonts w:ascii="Arial Narrow" w:eastAsia="Verdana" w:hAnsi="Arial Narrow" w:cs="Tahoma"/>
          <w:sz w:val="22"/>
        </w:rPr>
      </w:pPr>
    </w:p>
    <w:p w:rsidR="00801E18" w:rsidRDefault="00474B8F">
      <w:pPr>
        <w:spacing w:after="240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Ja, niżej podpisany/-a reprezentujący/-a:</w:t>
      </w:r>
    </w:p>
    <w:p w:rsidR="00801E18" w:rsidRDefault="00474B8F">
      <w:pPr>
        <w:spacing w:after="240" w:line="360" w:lineRule="auto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……………………………………..............………..</w:t>
      </w:r>
    </w:p>
    <w:p w:rsidR="00801E18" w:rsidRDefault="00474B8F">
      <w:p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……………………..............………………………..</w:t>
      </w:r>
    </w:p>
    <w:p w:rsidR="00801E18" w:rsidRDefault="00474B8F">
      <w:p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(nazwa i NIP Wnioskodawcy)</w:t>
      </w:r>
    </w:p>
    <w:p w:rsidR="00801E18" w:rsidRDefault="00801E18">
      <w:pPr>
        <w:rPr>
          <w:rFonts w:ascii="Arial Narrow" w:eastAsia="Verdana" w:hAnsi="Arial Narrow" w:cs="Tahoma"/>
          <w:sz w:val="22"/>
        </w:rPr>
      </w:pPr>
    </w:p>
    <w:p w:rsidR="00801E18" w:rsidRDefault="00474B8F">
      <w:pPr>
        <w:spacing w:after="240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oświadczam, że Wnioskodawca (należy zaznaczyć właściwe):</w:t>
      </w:r>
    </w:p>
    <w:p w:rsidR="00801E18" w:rsidRDefault="00801E18">
      <w:pPr>
        <w:rPr>
          <w:rFonts w:ascii="Arial Narrow" w:eastAsia="Verdana" w:hAnsi="Arial Narrow" w:cs="Tahoma"/>
          <w:sz w:val="22"/>
        </w:rPr>
      </w:pPr>
    </w:p>
    <w:p w:rsidR="00801E18" w:rsidRDefault="00474B8F">
      <w:pPr>
        <w:pStyle w:val="Akapitzlist"/>
        <w:numPr>
          <w:ilvl w:val="0"/>
          <w:numId w:val="3"/>
        </w:numPr>
        <w:spacing w:after="240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 wnioskował, wnioskuje, otrzymał środki w ramach KPO </w:t>
      </w:r>
      <w:r>
        <w:rPr>
          <w:rFonts w:ascii="Arial Narrow" w:eastAsia="Verdana" w:hAnsi="Arial Narrow" w:cs="Tahoma"/>
          <w:sz w:val="22"/>
        </w:rPr>
        <w:t>lub FERS</w:t>
      </w:r>
    </w:p>
    <w:p w:rsidR="00801E18" w:rsidRDefault="00474B8F">
      <w:pPr>
        <w:spacing w:after="240"/>
        <w:ind w:firstLine="720"/>
        <w:rPr>
          <w:rFonts w:ascii="Arial Narrow" w:eastAsia="Verdana" w:hAnsi="Arial Narrow" w:cs="Tahoma"/>
          <w:sz w:val="22"/>
        </w:rPr>
      </w:pPr>
      <w:r>
        <w:rPr>
          <w:rFonts w:ascii="Segoe UI Symbol" w:eastAsia="Arial Unicode MS" w:hAnsi="Segoe UI Symbol" w:cs="Segoe UI Symbol"/>
          <w:sz w:val="22"/>
        </w:rPr>
        <w:t>☐</w:t>
      </w:r>
      <w:r>
        <w:rPr>
          <w:rFonts w:ascii="Arial Narrow" w:eastAsia="Arial Unicode MS" w:hAnsi="Arial Narrow" w:cs="Tahoma"/>
          <w:sz w:val="22"/>
        </w:rPr>
        <w:t xml:space="preserve"> TAK</w:t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Segoe UI Symbol" w:eastAsia="Arial Unicode MS" w:hAnsi="Segoe UI Symbol" w:cs="Segoe UI Symbol"/>
          <w:sz w:val="22"/>
        </w:rPr>
        <w:t>☐</w:t>
      </w:r>
      <w:r>
        <w:rPr>
          <w:rFonts w:ascii="Arial Narrow" w:eastAsia="Arial Unicode MS" w:hAnsi="Arial Narrow" w:cs="Tahoma"/>
          <w:sz w:val="22"/>
        </w:rPr>
        <w:t xml:space="preserve"> NIE                                       </w:t>
      </w:r>
    </w:p>
    <w:p w:rsidR="00801E18" w:rsidRDefault="00474B8F">
      <w:pPr>
        <w:pStyle w:val="Akapitzlist"/>
        <w:numPr>
          <w:ilvl w:val="0"/>
          <w:numId w:val="3"/>
        </w:numPr>
        <w:spacing w:after="240"/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otrzymał wcześniej środki lub złożył wniosek o środki w ramach KPO lub FERS, ale wnioskuje do OWES </w:t>
      </w:r>
      <w:r>
        <w:rPr>
          <w:rFonts w:ascii="Arial Narrow" w:eastAsia="Verdana" w:hAnsi="Arial Narrow" w:cs="Tahoma"/>
          <w:sz w:val="22"/>
        </w:rPr>
        <w:br/>
        <w:t>o wsparcie finansowe bezzwrotne ze środków EFS+:</w:t>
      </w:r>
    </w:p>
    <w:p w:rsidR="00801E18" w:rsidRDefault="00474B8F">
      <w:pPr>
        <w:widowControl w:val="0"/>
        <w:numPr>
          <w:ilvl w:val="0"/>
          <w:numId w:val="2"/>
        </w:numPr>
        <w:tabs>
          <w:tab w:val="left" w:pos="1108"/>
        </w:tabs>
        <w:spacing w:after="240"/>
        <w:jc w:val="both"/>
        <w:rPr>
          <w:rFonts w:ascii="Arial Narrow" w:hAnsi="Arial Narrow" w:cs="Tahoma"/>
          <w:sz w:val="22"/>
        </w:rPr>
      </w:pPr>
      <w:r>
        <w:rPr>
          <w:rFonts w:ascii="Arial Narrow" w:eastAsia="Verdana" w:hAnsi="Arial Narrow" w:cs="Tahoma"/>
          <w:b/>
          <w:sz w:val="22"/>
        </w:rPr>
        <w:t>po upływie 6 miesięcy od dnia zatwierdzenia</w:t>
      </w:r>
      <w:r>
        <w:rPr>
          <w:rFonts w:ascii="Arial Narrow" w:eastAsia="Verdana" w:hAnsi="Arial Narrow" w:cs="Tahoma"/>
          <w:b/>
          <w:sz w:val="22"/>
        </w:rPr>
        <w:t xml:space="preserve"> wniosku o środki w ramach KPO</w:t>
      </w:r>
      <w:r>
        <w:rPr>
          <w:rFonts w:ascii="Arial Narrow" w:eastAsia="Verdana" w:hAnsi="Arial Narrow" w:cs="Tahoma"/>
          <w:sz w:val="22"/>
        </w:rPr>
        <w:t>, a wsparcie w ramach KPO zostało rozliczone przez ministra właściwego do spraw zabezpieczenia społecznego – na potwierdzenie czego PES/PS składa zatwierdzony przez ministra wniosek o środki KPO oraz rozliczenie wsparcia z KPO</w:t>
      </w:r>
    </w:p>
    <w:p w:rsidR="00801E18" w:rsidRDefault="00474B8F">
      <w:pPr>
        <w:spacing w:after="240"/>
        <w:ind w:firstLine="720"/>
        <w:rPr>
          <w:rFonts w:ascii="Arial Narrow" w:eastAsia="Verdana" w:hAnsi="Arial Narrow" w:cs="Tahoma"/>
          <w:sz w:val="22"/>
        </w:rPr>
      </w:pPr>
      <w:r>
        <w:rPr>
          <w:rFonts w:ascii="Segoe UI Symbol" w:eastAsia="Arial Unicode MS" w:hAnsi="Segoe UI Symbol" w:cs="Segoe UI Symbol"/>
          <w:sz w:val="22"/>
        </w:rPr>
        <w:t>☐</w:t>
      </w:r>
      <w:r>
        <w:rPr>
          <w:rFonts w:ascii="Arial Narrow" w:eastAsia="Arial Unicode MS" w:hAnsi="Arial Narrow" w:cs="Tahoma"/>
          <w:sz w:val="22"/>
        </w:rPr>
        <w:t xml:space="preserve"> TAK</w:t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Segoe UI Symbol" w:eastAsia="Arial Unicode MS" w:hAnsi="Segoe UI Symbol" w:cs="Segoe UI Symbol"/>
          <w:sz w:val="22"/>
        </w:rPr>
        <w:t>☐</w:t>
      </w:r>
      <w:r>
        <w:rPr>
          <w:rFonts w:ascii="Arial Narrow" w:eastAsia="Arial Unicode MS" w:hAnsi="Arial Narrow" w:cs="Tahoma"/>
          <w:sz w:val="22"/>
        </w:rPr>
        <w:t xml:space="preserve"> NIE                                     </w:t>
      </w:r>
    </w:p>
    <w:p w:rsidR="00801E18" w:rsidRDefault="00474B8F">
      <w:pPr>
        <w:numPr>
          <w:ilvl w:val="0"/>
          <w:numId w:val="2"/>
        </w:numPr>
        <w:spacing w:after="240"/>
        <w:jc w:val="both"/>
        <w:rPr>
          <w:rFonts w:ascii="Arial Narrow" w:eastAsia="Tahoma" w:hAnsi="Arial Narrow" w:cs="Tahoma"/>
          <w:sz w:val="22"/>
        </w:rPr>
      </w:pPr>
      <w:r>
        <w:rPr>
          <w:rFonts w:ascii="Arial Narrow" w:eastAsia="Verdana" w:hAnsi="Arial Narrow" w:cs="Tahoma"/>
          <w:b/>
          <w:sz w:val="22"/>
        </w:rPr>
        <w:t>przed upływem 6 miesięcy od dnia zatwierdzenia wniosku o środki w ramach KPO</w:t>
      </w:r>
      <w:r>
        <w:rPr>
          <w:rFonts w:ascii="Arial Narrow" w:eastAsia="Verdana" w:hAnsi="Arial Narrow" w:cs="Tahoma"/>
          <w:sz w:val="22"/>
        </w:rPr>
        <w:t xml:space="preserve">, lecz zlecony przez PES/PS (na jego koszt) audyt zewnętrzny potwierdzi brak podwójnego finansowania – na potwierdzenie czego przedłoży wyniki audytu zewnętrznego (tj. raport z opinii biegłego rewidenta) </w:t>
      </w:r>
      <w:r>
        <w:rPr>
          <w:rFonts w:ascii="Arial Narrow" w:eastAsia="Verdana" w:hAnsi="Arial Narrow" w:cs="Tahoma"/>
          <w:sz w:val="22"/>
        </w:rPr>
        <w:br/>
        <w:t>w ramach rozliczenia środków KPO i EFS+, pod warunk</w:t>
      </w:r>
      <w:r>
        <w:rPr>
          <w:rFonts w:ascii="Arial Narrow" w:eastAsia="Verdana" w:hAnsi="Arial Narrow" w:cs="Tahoma"/>
          <w:sz w:val="22"/>
        </w:rPr>
        <w:t>iem niekwalifikowania wsparcia bezzwrotnego ze środków EFS+</w:t>
      </w:r>
    </w:p>
    <w:p w:rsidR="00801E18" w:rsidRDefault="00474B8F">
      <w:pPr>
        <w:ind w:firstLine="720"/>
        <w:rPr>
          <w:rFonts w:ascii="Arial Narrow" w:eastAsia="Verdana" w:hAnsi="Arial Narrow" w:cs="Tahoma"/>
          <w:sz w:val="22"/>
        </w:rPr>
      </w:pPr>
      <w:r>
        <w:rPr>
          <w:rFonts w:ascii="Segoe UI Symbol" w:eastAsia="Arial Unicode MS" w:hAnsi="Segoe UI Symbol" w:cs="Segoe UI Symbol"/>
          <w:sz w:val="22"/>
        </w:rPr>
        <w:t>☐</w:t>
      </w:r>
      <w:r>
        <w:rPr>
          <w:rFonts w:ascii="Arial Narrow" w:eastAsia="Arial Unicode MS" w:hAnsi="Arial Narrow" w:cs="Tahoma"/>
          <w:sz w:val="22"/>
        </w:rPr>
        <w:t xml:space="preserve"> TAK</w:t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Segoe UI Symbol" w:eastAsia="Arial Unicode MS" w:hAnsi="Segoe UI Symbol" w:cs="Segoe UI Symbol"/>
          <w:sz w:val="22"/>
        </w:rPr>
        <w:t>☐</w:t>
      </w:r>
      <w:r>
        <w:rPr>
          <w:rFonts w:ascii="Arial Narrow" w:eastAsia="Arial Unicode MS" w:hAnsi="Arial Narrow" w:cs="Tahoma"/>
          <w:sz w:val="22"/>
        </w:rPr>
        <w:t xml:space="preserve"> NIE                                      </w:t>
      </w:r>
    </w:p>
    <w:p w:rsidR="00801E18" w:rsidRDefault="00801E18">
      <w:pPr>
        <w:ind w:firstLine="720"/>
        <w:rPr>
          <w:rFonts w:ascii="Arial Narrow" w:eastAsia="Verdana" w:hAnsi="Arial Narrow" w:cs="Tahoma"/>
          <w:sz w:val="22"/>
        </w:rPr>
      </w:pPr>
    </w:p>
    <w:p w:rsidR="00801E18" w:rsidRDefault="00474B8F">
      <w:pPr>
        <w:numPr>
          <w:ilvl w:val="0"/>
          <w:numId w:val="2"/>
        </w:numPr>
        <w:spacing w:after="240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lastRenderedPageBreak/>
        <w:t xml:space="preserve">po upływie 6 miesięcy od dnia zawarcia umowy pożyczki FERS </w:t>
      </w:r>
    </w:p>
    <w:p w:rsidR="00801E18" w:rsidRDefault="00474B8F">
      <w:pPr>
        <w:spacing w:after="240"/>
        <w:ind w:firstLine="720"/>
        <w:rPr>
          <w:rFonts w:ascii="Arial Narrow" w:eastAsia="Verdana" w:hAnsi="Arial Narrow" w:cs="Tahoma"/>
          <w:sz w:val="22"/>
        </w:rPr>
      </w:pPr>
      <w:r>
        <w:rPr>
          <w:rFonts w:ascii="Segoe UI Symbol" w:eastAsia="Arial Unicode MS" w:hAnsi="Segoe UI Symbol" w:cs="Segoe UI Symbol"/>
          <w:sz w:val="22"/>
        </w:rPr>
        <w:t>☐</w:t>
      </w:r>
      <w:r>
        <w:rPr>
          <w:rFonts w:ascii="Arial Narrow" w:eastAsia="Arial Unicode MS" w:hAnsi="Arial Narrow" w:cs="Tahoma"/>
          <w:sz w:val="22"/>
        </w:rPr>
        <w:t xml:space="preserve"> TAK</w:t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Segoe UI Symbol" w:eastAsia="Arial Unicode MS" w:hAnsi="Segoe UI Symbol" w:cs="Segoe UI Symbol"/>
          <w:sz w:val="22"/>
        </w:rPr>
        <w:t>☐</w:t>
      </w:r>
      <w:r>
        <w:rPr>
          <w:rFonts w:ascii="Arial Narrow" w:eastAsia="Arial Unicode MS" w:hAnsi="Arial Narrow" w:cs="Tahoma"/>
          <w:sz w:val="22"/>
        </w:rPr>
        <w:t xml:space="preserve"> NIE                                     </w:t>
      </w:r>
    </w:p>
    <w:p w:rsidR="00801E18" w:rsidRDefault="00474B8F">
      <w:pPr>
        <w:numPr>
          <w:ilvl w:val="0"/>
          <w:numId w:val="2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w zakresie innym niż w ramac</w:t>
      </w:r>
      <w:r>
        <w:rPr>
          <w:rFonts w:ascii="Arial Narrow" w:eastAsia="Verdana" w:hAnsi="Arial Narrow" w:cs="Tahoma"/>
          <w:sz w:val="22"/>
        </w:rPr>
        <w:t>h FERS, na potwierdzenie czego PES składa oświadczenie o braku podwójnego finansowania oraz załącza umowę pożyczki FERS lub inny dokument określający cel lub zakres inwestycji, zatwierdzony przez właściwego pośrednika finansowego.</w:t>
      </w:r>
    </w:p>
    <w:p w:rsidR="00801E18" w:rsidRDefault="00474B8F">
      <w:pPr>
        <w:spacing w:before="240"/>
        <w:ind w:firstLine="720"/>
        <w:rPr>
          <w:rFonts w:ascii="Arial Narrow" w:eastAsia="Verdana" w:hAnsi="Arial Narrow" w:cs="Tahoma"/>
          <w:sz w:val="22"/>
        </w:rPr>
      </w:pPr>
      <w:r>
        <w:rPr>
          <w:rFonts w:ascii="Segoe UI Symbol" w:eastAsia="Arial Unicode MS" w:hAnsi="Segoe UI Symbol" w:cs="Segoe UI Symbol"/>
          <w:sz w:val="22"/>
        </w:rPr>
        <w:t>☐</w:t>
      </w:r>
      <w:r>
        <w:rPr>
          <w:rFonts w:ascii="Arial Narrow" w:eastAsia="Arial Unicode MS" w:hAnsi="Arial Narrow" w:cs="Tahoma"/>
          <w:sz w:val="22"/>
        </w:rPr>
        <w:t xml:space="preserve"> TAK</w:t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Segoe UI Symbol" w:eastAsia="Arial Unicode MS" w:hAnsi="Segoe UI Symbol" w:cs="Segoe UI Symbol"/>
          <w:sz w:val="22"/>
        </w:rPr>
        <w:t>☐</w:t>
      </w:r>
      <w:r>
        <w:rPr>
          <w:rFonts w:ascii="Arial Narrow" w:eastAsia="Arial Unicode MS" w:hAnsi="Arial Narrow" w:cs="Tahoma"/>
          <w:sz w:val="22"/>
        </w:rPr>
        <w:t xml:space="preserve"> NIE          </w:t>
      </w:r>
      <w:r>
        <w:rPr>
          <w:rFonts w:ascii="Arial Narrow" w:eastAsia="Arial Unicode MS" w:hAnsi="Arial Narrow" w:cs="Tahoma"/>
          <w:sz w:val="22"/>
        </w:rPr>
        <w:t xml:space="preserve">                            </w:t>
      </w:r>
    </w:p>
    <w:p w:rsidR="00801E18" w:rsidRDefault="00801E18">
      <w:pPr>
        <w:rPr>
          <w:rFonts w:ascii="Arial Narrow" w:eastAsia="Verdana" w:hAnsi="Arial Narrow" w:cs="Tahoma"/>
          <w:sz w:val="22"/>
        </w:rPr>
      </w:pPr>
    </w:p>
    <w:p w:rsidR="00801E18" w:rsidRDefault="00801E18">
      <w:pPr>
        <w:rPr>
          <w:rFonts w:ascii="Arial Narrow" w:eastAsia="Verdana" w:hAnsi="Arial Narrow" w:cs="Tahoma"/>
          <w:sz w:val="22"/>
        </w:rPr>
      </w:pPr>
    </w:p>
    <w:p w:rsidR="00801E18" w:rsidRDefault="00474B8F">
      <w:p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Oświadczam, że jestem świadomy odpowiedzialności karnej za złożenie fałszywych oświadczeń.</w:t>
      </w:r>
    </w:p>
    <w:p w:rsidR="00801E18" w:rsidRDefault="00801E18">
      <w:pPr>
        <w:rPr>
          <w:rFonts w:ascii="Arial Narrow" w:eastAsia="Verdana" w:hAnsi="Arial Narrow" w:cs="Tahoma"/>
          <w:sz w:val="22"/>
        </w:rPr>
      </w:pPr>
    </w:p>
    <w:p w:rsidR="00801E18" w:rsidRDefault="00801E18">
      <w:pPr>
        <w:rPr>
          <w:rFonts w:ascii="Arial Narrow" w:eastAsia="Verdana" w:hAnsi="Arial Narrow" w:cs="Tahoma"/>
          <w:sz w:val="22"/>
        </w:rPr>
      </w:pPr>
    </w:p>
    <w:p w:rsidR="00D02AD7" w:rsidRDefault="00D02AD7">
      <w:pPr>
        <w:rPr>
          <w:rFonts w:ascii="Arial Narrow" w:eastAsia="Verdana" w:hAnsi="Arial Narrow" w:cs="Tahoma"/>
          <w:sz w:val="22"/>
        </w:rPr>
      </w:pPr>
      <w:bookmarkStart w:id="3" w:name="_GoBack"/>
      <w:bookmarkEnd w:id="3"/>
    </w:p>
    <w:p w:rsidR="00801E18" w:rsidRDefault="00801E18">
      <w:pPr>
        <w:rPr>
          <w:rFonts w:ascii="Arial Narrow" w:eastAsia="Verdana" w:hAnsi="Arial Narrow" w:cs="Tahoma"/>
          <w:sz w:val="22"/>
        </w:rPr>
      </w:pPr>
    </w:p>
    <w:p w:rsidR="00801E18" w:rsidRDefault="00801E18">
      <w:pPr>
        <w:rPr>
          <w:rFonts w:ascii="Arial Narrow" w:eastAsia="Verdana" w:hAnsi="Arial Narrow" w:cs="Tahoma"/>
          <w:sz w:val="22"/>
        </w:rPr>
      </w:pPr>
    </w:p>
    <w:p w:rsidR="00801E18" w:rsidRDefault="00474B8F">
      <w:pPr>
        <w:ind w:left="5028" w:firstLine="636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................................................................</w:t>
      </w:r>
    </w:p>
    <w:p w:rsidR="00801E18" w:rsidRDefault="00474B8F">
      <w:pPr>
        <w:ind w:left="5736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         (podpis osoby upoważnionej)</w:t>
      </w:r>
    </w:p>
    <w:sectPr w:rsidR="00801E18">
      <w:headerReference w:type="default" r:id="rId7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B8F" w:rsidRDefault="00474B8F">
      <w:pPr>
        <w:spacing w:line="240" w:lineRule="auto"/>
      </w:pPr>
      <w:r>
        <w:separator/>
      </w:r>
    </w:p>
  </w:endnote>
  <w:endnote w:type="continuationSeparator" w:id="0">
    <w:p w:rsidR="00474B8F" w:rsidRDefault="00474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B8F" w:rsidRDefault="00474B8F">
      <w:pPr>
        <w:spacing w:line="240" w:lineRule="auto"/>
      </w:pPr>
      <w:r>
        <w:separator/>
      </w:r>
    </w:p>
  </w:footnote>
  <w:footnote w:type="continuationSeparator" w:id="0">
    <w:p w:rsidR="00474B8F" w:rsidRDefault="00474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E18" w:rsidRDefault="00474B8F">
    <w:pPr>
      <w:pStyle w:val="Nagwek"/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1E18" w:rsidRDefault="00801E1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235BA"/>
    <w:multiLevelType w:val="multilevel"/>
    <w:tmpl w:val="C7745D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E6C4160"/>
    <w:multiLevelType w:val="hybridMultilevel"/>
    <w:tmpl w:val="9404D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43E2"/>
    <w:multiLevelType w:val="hybridMultilevel"/>
    <w:tmpl w:val="3F749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18"/>
    <w:rsid w:val="00474B8F"/>
    <w:rsid w:val="00801E18"/>
    <w:rsid w:val="00D0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76" w:lineRule="auto"/>
    </w:pPr>
    <w:rPr>
      <w:rFonts w:ascii="Verdana" w:eastAsia="Arial" w:hAnsi="Verdana" w:cs="Arial"/>
      <w:sz w:val="21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00" w:after="120"/>
      <w:outlineLvl w:val="0"/>
    </w:pPr>
    <w:rPr>
      <w:b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Pr>
      <w:rFonts w:ascii="Verdana" w:eastAsia="Arial" w:hAnsi="Verdana" w:cs="Arial"/>
      <w:b/>
      <w:sz w:val="21"/>
      <w:szCs w:val="40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Jola</cp:lastModifiedBy>
  <cp:revision>13</cp:revision>
  <cp:lastPrinted>2024-01-15T12:06:00Z</cp:lastPrinted>
  <dcterms:created xsi:type="dcterms:W3CDTF">2024-02-23T08:37:00Z</dcterms:created>
  <dcterms:modified xsi:type="dcterms:W3CDTF">2024-08-28T12:24:00Z</dcterms:modified>
</cp:coreProperties>
</file>