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F78B1" w14:textId="77777777" w:rsidR="006D5B5A" w:rsidRDefault="00FB6472" w:rsidP="007B372F">
      <w:pPr>
        <w:pStyle w:val="Nagwek1"/>
        <w:jc w:val="right"/>
        <w:rPr>
          <w:rFonts w:ascii="Arial Narrow" w:hAnsi="Arial Narrow"/>
          <w:sz w:val="20"/>
          <w:szCs w:val="22"/>
        </w:rPr>
      </w:pPr>
      <w:bookmarkStart w:id="0" w:name="_Toc153785491"/>
      <w:bookmarkStart w:id="1" w:name="_Toc156316891"/>
      <w:bookmarkStart w:id="2" w:name="_Toc158631673"/>
      <w:r>
        <w:rPr>
          <w:rFonts w:ascii="Arial Narrow" w:hAnsi="Arial Narrow"/>
          <w:sz w:val="20"/>
          <w:szCs w:val="22"/>
        </w:rPr>
        <w:t xml:space="preserve">Zał. nr 6 do Regulaminu FPS </w:t>
      </w:r>
      <w:r>
        <w:rPr>
          <w:rFonts w:ascii="Arial Narrow" w:hAnsi="Arial Narrow"/>
          <w:sz w:val="20"/>
          <w:szCs w:val="22"/>
        </w:rPr>
        <w:br/>
        <w:t>– wzór umowy o przyznanie wsparcia reintegracyjnego</w:t>
      </w:r>
      <w:bookmarkEnd w:id="0"/>
      <w:bookmarkEnd w:id="1"/>
      <w:bookmarkEnd w:id="2"/>
    </w:p>
    <w:p w14:paraId="23D5EEA0" w14:textId="77777777" w:rsidR="006D5B5A" w:rsidRDefault="006D5B5A" w:rsidP="00230F32">
      <w:pPr>
        <w:jc w:val="center"/>
        <w:rPr>
          <w:rFonts w:ascii="Arial Narrow" w:eastAsia="Verdana" w:hAnsi="Arial Narrow" w:cs="Tahoma"/>
          <w:b/>
          <w:sz w:val="22"/>
        </w:rPr>
      </w:pPr>
    </w:p>
    <w:p w14:paraId="12F46D07" w14:textId="77777777" w:rsidR="006D5B5A" w:rsidRDefault="006D5B5A" w:rsidP="007B372F">
      <w:pPr>
        <w:rPr>
          <w:rFonts w:ascii="Arial Narrow" w:eastAsia="Verdana" w:hAnsi="Arial Narrow" w:cs="Tahoma"/>
          <w:b/>
          <w:sz w:val="22"/>
        </w:rPr>
      </w:pPr>
    </w:p>
    <w:p w14:paraId="14DF400F" w14:textId="77777777" w:rsidR="007B372F" w:rsidRDefault="007B372F" w:rsidP="007B372F">
      <w:pPr>
        <w:rPr>
          <w:rFonts w:ascii="Arial Narrow" w:eastAsia="Verdana" w:hAnsi="Arial Narrow" w:cs="Tahoma"/>
          <w:b/>
          <w:sz w:val="22"/>
        </w:rPr>
      </w:pPr>
    </w:p>
    <w:p w14:paraId="46076A8D" w14:textId="60AD2AF1" w:rsidR="006D5B5A" w:rsidRDefault="00FB6472" w:rsidP="00230F32">
      <w:pPr>
        <w:jc w:val="center"/>
        <w:rPr>
          <w:rFonts w:ascii="Arial Narrow" w:eastAsia="Verdana" w:hAnsi="Arial Narrow" w:cs="Tahoma"/>
          <w:b/>
          <w:sz w:val="22"/>
        </w:rPr>
      </w:pPr>
      <w:r>
        <w:rPr>
          <w:rFonts w:ascii="Arial Narrow" w:eastAsia="Verdana" w:hAnsi="Arial Narrow" w:cs="Tahoma"/>
          <w:b/>
          <w:sz w:val="22"/>
        </w:rPr>
        <w:t>UMOWA O UDZIELENIE WSPARCIA REINTEGRACYJNEGO</w:t>
      </w:r>
      <w:r w:rsidR="00D36211">
        <w:rPr>
          <w:rFonts w:ascii="Arial Narrow" w:eastAsia="Verdana" w:hAnsi="Arial Narrow" w:cs="Tahoma"/>
          <w:b/>
          <w:sz w:val="22"/>
        </w:rPr>
        <w:t xml:space="preserve"> NR.............</w:t>
      </w:r>
    </w:p>
    <w:p w14:paraId="258F883A" w14:textId="77777777" w:rsidR="006D5B5A" w:rsidRDefault="006D5B5A" w:rsidP="00230F32">
      <w:pPr>
        <w:jc w:val="center"/>
        <w:rPr>
          <w:rFonts w:ascii="Arial Narrow" w:eastAsia="Verdana" w:hAnsi="Arial Narrow" w:cs="Tahoma"/>
          <w:b/>
          <w:sz w:val="22"/>
        </w:rPr>
      </w:pPr>
    </w:p>
    <w:p w14:paraId="0E69ED38" w14:textId="77777777" w:rsidR="006D5B5A" w:rsidRDefault="00FB6472" w:rsidP="00230F32">
      <w:pPr>
        <w:jc w:val="both"/>
        <w:rPr>
          <w:rFonts w:ascii="Arial Narrow" w:eastAsia="Verdana" w:hAnsi="Arial Narrow" w:cs="Tahoma"/>
          <w:sz w:val="22"/>
        </w:rPr>
      </w:pPr>
      <w:r>
        <w:rPr>
          <w:rFonts w:ascii="Arial Narrow" w:eastAsia="Verdana" w:hAnsi="Arial Narrow" w:cs="Tahoma"/>
          <w:sz w:val="22"/>
        </w:rPr>
        <w:t>w ramach Projektu</w:t>
      </w:r>
      <w:r>
        <w:rPr>
          <w:rFonts w:ascii="Arial Narrow" w:eastAsia="Verdana" w:hAnsi="Arial Narrow" w:cs="Tahoma"/>
          <w:b/>
          <w:sz w:val="22"/>
        </w:rPr>
        <w:t>: Ośrodek Wspierania Inicjatyw Ekonomii Społecznej w Elblągu</w:t>
      </w:r>
      <w:r>
        <w:rPr>
          <w:rFonts w:ascii="Arial Narrow" w:eastAsia="Verdana" w:hAnsi="Arial Narrow" w:cs="Tahoma"/>
          <w:sz w:val="22"/>
        </w:rPr>
        <w:t xml:space="preserve">, numer: </w:t>
      </w:r>
      <w:r>
        <w:rPr>
          <w:rFonts w:ascii="Arial Narrow" w:hAnsi="Arial Narrow"/>
          <w:sz w:val="22"/>
        </w:rPr>
        <w:t xml:space="preserve">FEWM.09.02-IZ.00-0004/23-00 </w:t>
      </w:r>
      <w:r>
        <w:rPr>
          <w:rFonts w:ascii="Arial Narrow" w:eastAsia="Verdana" w:hAnsi="Arial Narrow" w:cs="Tahoma"/>
          <w:sz w:val="22"/>
        </w:rPr>
        <w:t>realizowanego w ramach programu Fundusze Europejskie dla Warmii i Mazur (FEWIM) 2021-2027, Priorytet 9 Włączenie i integracja EFS+, Działanie 9.2 Ekonomia społeczna, Cel szczegółowy h: Wspieranie aktywnego włączenia społecznego w celu promowania równości szans, niedyskryminacji i aktywnego uczestnictwa oraz zwiększanie zdolności do zatrudnienia, w szczególności grup w niekorzystnej sytuacji,</w:t>
      </w:r>
    </w:p>
    <w:p w14:paraId="10BE3026" w14:textId="77777777" w:rsidR="006D5B5A" w:rsidRDefault="00FB6472" w:rsidP="00230F32">
      <w:pPr>
        <w:jc w:val="both"/>
        <w:rPr>
          <w:rFonts w:ascii="Arial Narrow" w:eastAsia="Verdana" w:hAnsi="Arial Narrow" w:cs="Tahoma"/>
          <w:sz w:val="22"/>
        </w:rPr>
      </w:pPr>
      <w:r>
        <w:rPr>
          <w:rFonts w:ascii="Arial Narrow" w:eastAsia="Verdana" w:hAnsi="Arial Narrow" w:cs="Tahoma"/>
          <w:sz w:val="22"/>
        </w:rPr>
        <w:t xml:space="preserve"> </w:t>
      </w:r>
    </w:p>
    <w:p w14:paraId="6B49DB1F" w14:textId="77777777" w:rsidR="006D5B5A" w:rsidRDefault="00FB6472" w:rsidP="00230F32">
      <w:pPr>
        <w:rPr>
          <w:rFonts w:ascii="Arial Narrow" w:eastAsia="Verdana" w:hAnsi="Arial Narrow" w:cs="Tahoma"/>
          <w:sz w:val="22"/>
        </w:rPr>
      </w:pPr>
      <w:r>
        <w:rPr>
          <w:rFonts w:ascii="Arial Narrow" w:eastAsia="Verdana" w:hAnsi="Arial Narrow" w:cs="Tahoma"/>
          <w:sz w:val="22"/>
        </w:rPr>
        <w:t xml:space="preserve">zawarta w …………….………. w dniu ……………………………….. roku pomiędzy: </w:t>
      </w:r>
    </w:p>
    <w:p w14:paraId="0B6832BF" w14:textId="77777777" w:rsidR="006D5B5A" w:rsidRDefault="006D5B5A" w:rsidP="00230F32">
      <w:pPr>
        <w:rPr>
          <w:rFonts w:ascii="Arial Narrow" w:eastAsia="Verdana" w:hAnsi="Arial Narrow" w:cs="Tahoma"/>
          <w:sz w:val="22"/>
        </w:rPr>
      </w:pPr>
    </w:p>
    <w:p w14:paraId="0331E201" w14:textId="77777777" w:rsidR="00D36211" w:rsidRDefault="00D36211" w:rsidP="00D36211">
      <w:pPr>
        <w:rPr>
          <w:rFonts w:ascii="Arial Narrow" w:eastAsia="Verdana" w:hAnsi="Arial Narrow" w:cs="Tahoma"/>
          <w:sz w:val="22"/>
        </w:rPr>
      </w:pPr>
      <w:r>
        <w:rPr>
          <w:rFonts w:ascii="Arial Narrow" w:eastAsia="Verdana" w:hAnsi="Arial Narrow" w:cs="Tahoma"/>
          <w:sz w:val="22"/>
        </w:rPr>
        <w:t>Stowarzyszeniem ESWIP, ul. Zw. Jaszczurczego 17, 82-300 Elbląg,</w:t>
      </w:r>
    </w:p>
    <w:p w14:paraId="488B8DE1" w14:textId="77777777" w:rsidR="00D36211" w:rsidRDefault="00D36211" w:rsidP="00D36211">
      <w:pPr>
        <w:rPr>
          <w:rFonts w:ascii="Arial Narrow" w:eastAsia="Verdana" w:hAnsi="Arial Narrow" w:cs="Tahoma"/>
          <w:sz w:val="22"/>
        </w:rPr>
      </w:pPr>
      <w:r>
        <w:rPr>
          <w:rFonts w:ascii="Arial Narrow" w:eastAsia="Verdana" w:hAnsi="Arial Narrow" w:cs="Tahoma"/>
          <w:sz w:val="22"/>
        </w:rPr>
        <w:t xml:space="preserve">KRS 0000001316, NIP: 5781091298, REGON 170301592, </w:t>
      </w:r>
    </w:p>
    <w:p w14:paraId="2CCEC14A" w14:textId="77777777" w:rsidR="00D36211" w:rsidRDefault="00D36211" w:rsidP="00D36211">
      <w:pPr>
        <w:rPr>
          <w:rFonts w:ascii="Arial Narrow" w:eastAsia="Verdana" w:hAnsi="Arial Narrow" w:cs="Tahoma"/>
          <w:sz w:val="22"/>
        </w:rPr>
      </w:pPr>
      <w:r>
        <w:rPr>
          <w:rFonts w:ascii="Arial Narrow" w:eastAsia="Verdana" w:hAnsi="Arial Narrow" w:cs="Tahoma"/>
          <w:sz w:val="22"/>
        </w:rPr>
        <w:t xml:space="preserve">reprezentowanym przez: </w:t>
      </w:r>
    </w:p>
    <w:p w14:paraId="7CDE85FC" w14:textId="6A625FB0" w:rsidR="006D5B5A" w:rsidRDefault="00D36211" w:rsidP="00D36211">
      <w:pPr>
        <w:rPr>
          <w:rFonts w:ascii="Arial Narrow" w:eastAsia="Verdana" w:hAnsi="Arial Narrow" w:cs="Tahoma"/>
          <w:sz w:val="22"/>
        </w:rPr>
      </w:pPr>
      <w:r>
        <w:rPr>
          <w:rFonts w:ascii="Arial Narrow" w:eastAsia="Verdana" w:hAnsi="Arial Narrow" w:cs="Tahoma"/>
          <w:b/>
          <w:sz w:val="22"/>
        </w:rPr>
        <w:t>Arkadiusza Jachimowicza</w:t>
      </w:r>
      <w:r>
        <w:rPr>
          <w:rFonts w:ascii="Arial Narrow" w:eastAsia="Verdana" w:hAnsi="Arial Narrow" w:cs="Tahoma"/>
          <w:sz w:val="22"/>
        </w:rPr>
        <w:t xml:space="preserve">  – Prezesa Zarządu</w:t>
      </w:r>
      <w:r>
        <w:rPr>
          <w:rFonts w:ascii="Arial Narrow" w:eastAsia="Verdana" w:hAnsi="Arial Narrow" w:cs="Tahoma"/>
          <w:sz w:val="22"/>
        </w:rPr>
        <w:br/>
      </w:r>
      <w:r>
        <w:rPr>
          <w:rFonts w:ascii="Arial Narrow" w:eastAsia="Verdana" w:hAnsi="Arial Narrow" w:cs="Tahoma"/>
          <w:b/>
          <w:sz w:val="22"/>
        </w:rPr>
        <w:t>Macieja Bielawskiego</w:t>
      </w:r>
      <w:r>
        <w:rPr>
          <w:rFonts w:ascii="Arial Narrow" w:eastAsia="Verdana" w:hAnsi="Arial Narrow" w:cs="Tahoma"/>
          <w:sz w:val="22"/>
        </w:rPr>
        <w:t xml:space="preserve"> – Wiceprezesa Zarządu</w:t>
      </w:r>
      <w:r>
        <w:rPr>
          <w:rFonts w:ascii="Arial Narrow" w:eastAsia="Verdana" w:hAnsi="Arial Narrow" w:cs="Tahoma"/>
          <w:sz w:val="22"/>
        </w:rPr>
        <w:br/>
        <w:t xml:space="preserve">zwanym dalej </w:t>
      </w:r>
      <w:r>
        <w:rPr>
          <w:rFonts w:ascii="Arial Narrow" w:eastAsia="Verdana" w:hAnsi="Arial Narrow" w:cs="Tahoma"/>
          <w:sz w:val="22"/>
        </w:rPr>
        <w:t>Operatorem</w:t>
      </w:r>
    </w:p>
    <w:p w14:paraId="48CB49AE" w14:textId="2639461B" w:rsidR="00D36211" w:rsidRDefault="00D36211" w:rsidP="00D36211">
      <w:pPr>
        <w:rPr>
          <w:rFonts w:ascii="Arial Narrow" w:eastAsia="Verdana" w:hAnsi="Arial Narrow" w:cs="Tahoma"/>
          <w:sz w:val="22"/>
        </w:rPr>
      </w:pPr>
    </w:p>
    <w:p w14:paraId="7E43317A" w14:textId="4532CBF7" w:rsidR="00D36211" w:rsidRDefault="00D36211" w:rsidP="00D36211">
      <w:pPr>
        <w:rPr>
          <w:rFonts w:ascii="Arial Narrow" w:eastAsia="Verdana" w:hAnsi="Arial Narrow" w:cs="Tahoma"/>
          <w:sz w:val="22"/>
        </w:rPr>
      </w:pPr>
      <w:r>
        <w:rPr>
          <w:rFonts w:ascii="Arial Narrow" w:eastAsia="Verdana" w:hAnsi="Arial Narrow" w:cs="Tahoma"/>
          <w:sz w:val="22"/>
        </w:rPr>
        <w:t>a</w:t>
      </w:r>
    </w:p>
    <w:p w14:paraId="66E02A37" w14:textId="77777777" w:rsidR="00D36211" w:rsidRDefault="00D36211" w:rsidP="00D36211">
      <w:pPr>
        <w:rPr>
          <w:rFonts w:ascii="Arial Narrow" w:eastAsia="Verdana" w:hAnsi="Arial Narrow" w:cs="Tahoma"/>
          <w:sz w:val="22"/>
        </w:rPr>
      </w:pPr>
    </w:p>
    <w:p w14:paraId="7FC71BCA" w14:textId="77777777" w:rsidR="006D5B5A" w:rsidRDefault="00FB6472" w:rsidP="00230F32">
      <w:pPr>
        <w:rPr>
          <w:rFonts w:ascii="Arial Narrow" w:eastAsia="Verdana" w:hAnsi="Arial Narrow" w:cs="Tahoma"/>
          <w:sz w:val="22"/>
        </w:rPr>
      </w:pPr>
      <w:r>
        <w:rPr>
          <w:rFonts w:ascii="Arial Narrow" w:eastAsia="Verdana" w:hAnsi="Arial Narrow" w:cs="Tahoma"/>
          <w:sz w:val="22"/>
        </w:rPr>
        <w:t>…………………………………………………………, ul. …………………………………….., ………………………….,</w:t>
      </w:r>
    </w:p>
    <w:p w14:paraId="14820F58" w14:textId="77777777" w:rsidR="006D5B5A" w:rsidRDefault="00FB6472" w:rsidP="00230F32">
      <w:pPr>
        <w:rPr>
          <w:rFonts w:ascii="Arial Narrow" w:eastAsia="Verdana" w:hAnsi="Arial Narrow" w:cs="Tahoma"/>
          <w:i/>
          <w:sz w:val="22"/>
        </w:rPr>
      </w:pPr>
      <w:r>
        <w:rPr>
          <w:rFonts w:ascii="Arial Narrow" w:eastAsia="Verdana" w:hAnsi="Arial Narrow" w:cs="Tahoma"/>
          <w:i/>
          <w:sz w:val="22"/>
        </w:rPr>
        <w:t>Nazwa PS lub PES, adres</w:t>
      </w:r>
    </w:p>
    <w:p w14:paraId="5C93594A" w14:textId="77777777" w:rsidR="006D5B5A" w:rsidRDefault="00FB6472" w:rsidP="00230F32">
      <w:pPr>
        <w:rPr>
          <w:rFonts w:ascii="Arial Narrow" w:eastAsia="Verdana" w:hAnsi="Arial Narrow" w:cs="Tahoma"/>
          <w:sz w:val="22"/>
        </w:rPr>
      </w:pPr>
      <w:r>
        <w:rPr>
          <w:rFonts w:ascii="Arial Narrow" w:eastAsia="Verdana" w:hAnsi="Arial Narrow" w:cs="Tahoma"/>
          <w:sz w:val="22"/>
        </w:rPr>
        <w:t xml:space="preserve">KRS* / inny rejestr* / ewidencja* ……………………….., NIP: ………………… , REGON ……………………., </w:t>
      </w:r>
    </w:p>
    <w:p w14:paraId="1BD5602D" w14:textId="77777777" w:rsidR="006D5B5A" w:rsidRDefault="00FB6472" w:rsidP="00230F32">
      <w:pPr>
        <w:rPr>
          <w:rFonts w:ascii="Arial Narrow" w:eastAsia="Verdana" w:hAnsi="Arial Narrow" w:cs="Tahoma"/>
          <w:sz w:val="22"/>
        </w:rPr>
      </w:pPr>
      <w:r>
        <w:rPr>
          <w:rFonts w:ascii="Arial Narrow" w:eastAsia="Verdana" w:hAnsi="Arial Narrow" w:cs="Tahoma"/>
          <w:sz w:val="22"/>
        </w:rPr>
        <w:t xml:space="preserve">reprezentowanym przez: </w:t>
      </w:r>
    </w:p>
    <w:p w14:paraId="63D74E3A" w14:textId="77777777" w:rsidR="006D5B5A" w:rsidRDefault="00FB6472" w:rsidP="00230F32">
      <w:pPr>
        <w:rPr>
          <w:rFonts w:ascii="Arial Narrow" w:eastAsia="Verdana" w:hAnsi="Arial Narrow" w:cs="Tahoma"/>
          <w:sz w:val="22"/>
        </w:rPr>
      </w:pPr>
      <w:r>
        <w:rPr>
          <w:rFonts w:ascii="Arial Narrow" w:eastAsia="Verdana" w:hAnsi="Arial Narrow" w:cs="Tahoma"/>
          <w:sz w:val="22"/>
        </w:rPr>
        <w:t>…………………………….. – …………………………………………….</w:t>
      </w:r>
    </w:p>
    <w:p w14:paraId="4D3DE60D" w14:textId="77777777" w:rsidR="00D30544" w:rsidRDefault="00D30544" w:rsidP="00D30544">
      <w:pPr>
        <w:rPr>
          <w:rFonts w:ascii="Arial Narrow" w:eastAsia="Verdana" w:hAnsi="Arial Narrow" w:cs="Tahoma"/>
          <w:sz w:val="22"/>
        </w:rPr>
      </w:pPr>
      <w:r>
        <w:rPr>
          <w:rFonts w:ascii="Arial Narrow" w:eastAsia="Verdana" w:hAnsi="Arial Narrow" w:cs="Tahoma"/>
          <w:sz w:val="22"/>
        </w:rPr>
        <w:t>…………………………….. – …………………………………………….</w:t>
      </w:r>
    </w:p>
    <w:p w14:paraId="4247881F" w14:textId="77777777" w:rsidR="00D30544" w:rsidRDefault="00D30544" w:rsidP="00230F32">
      <w:pPr>
        <w:rPr>
          <w:rFonts w:ascii="Arial Narrow" w:eastAsia="Verdana" w:hAnsi="Arial Narrow" w:cs="Tahoma"/>
          <w:sz w:val="22"/>
        </w:rPr>
      </w:pPr>
    </w:p>
    <w:p w14:paraId="55E0E388" w14:textId="77777777" w:rsidR="006D5B5A" w:rsidRDefault="00FB6472" w:rsidP="00230F32">
      <w:pPr>
        <w:rPr>
          <w:rFonts w:ascii="Arial Narrow" w:eastAsia="Verdana" w:hAnsi="Arial Narrow" w:cs="Tahoma"/>
          <w:sz w:val="22"/>
        </w:rPr>
      </w:pPr>
      <w:r>
        <w:rPr>
          <w:rFonts w:ascii="Arial Narrow" w:eastAsia="Verdana" w:hAnsi="Arial Narrow" w:cs="Tahoma"/>
          <w:sz w:val="22"/>
        </w:rPr>
        <w:t>zwanym dalej Odbiorcą wsparcia.</w:t>
      </w:r>
    </w:p>
    <w:p w14:paraId="2F85B7CB" w14:textId="77777777" w:rsidR="006D5B5A" w:rsidRDefault="00FB6472" w:rsidP="00230F32">
      <w:pPr>
        <w:jc w:val="both"/>
        <w:rPr>
          <w:rFonts w:ascii="Arial Narrow" w:eastAsia="Verdana" w:hAnsi="Arial Narrow" w:cs="Tahoma"/>
          <w:sz w:val="22"/>
        </w:rPr>
      </w:pPr>
      <w:r>
        <w:rPr>
          <w:rFonts w:ascii="Arial Narrow" w:eastAsia="Verdana" w:hAnsi="Arial Narrow" w:cs="Tahoma"/>
          <w:sz w:val="22"/>
        </w:rPr>
        <w:t xml:space="preserve"> </w:t>
      </w:r>
    </w:p>
    <w:p w14:paraId="2D31DA56" w14:textId="77777777" w:rsidR="007B372F" w:rsidRDefault="007B372F" w:rsidP="00230F32">
      <w:pPr>
        <w:jc w:val="both"/>
        <w:rPr>
          <w:rFonts w:ascii="Arial Narrow" w:eastAsia="Verdana" w:hAnsi="Arial Narrow" w:cs="Tahoma"/>
          <w:sz w:val="22"/>
        </w:rPr>
      </w:pPr>
    </w:p>
    <w:p w14:paraId="37E8A2FD" w14:textId="77777777" w:rsidR="006D5B5A" w:rsidRDefault="00FB6472" w:rsidP="00230F32">
      <w:pPr>
        <w:jc w:val="both"/>
        <w:rPr>
          <w:rFonts w:ascii="Arial Narrow" w:eastAsia="Verdana" w:hAnsi="Arial Narrow" w:cs="Tahoma"/>
          <w:sz w:val="22"/>
        </w:rPr>
      </w:pPr>
      <w:r>
        <w:rPr>
          <w:rFonts w:ascii="Arial Narrow" w:eastAsia="Verdana" w:hAnsi="Arial Narrow" w:cs="Tahoma"/>
          <w:sz w:val="22"/>
        </w:rPr>
        <w:t>Strony uzgodniły, co następuje:</w:t>
      </w:r>
    </w:p>
    <w:p w14:paraId="72C19F3F" w14:textId="77777777" w:rsidR="006D5B5A" w:rsidRDefault="00FB6472" w:rsidP="00230F32">
      <w:pPr>
        <w:ind w:left="720"/>
        <w:jc w:val="both"/>
        <w:rPr>
          <w:rFonts w:ascii="Arial Narrow" w:eastAsia="Verdana" w:hAnsi="Arial Narrow" w:cs="Tahoma"/>
          <w:b/>
          <w:sz w:val="22"/>
        </w:rPr>
      </w:pPr>
      <w:r>
        <w:rPr>
          <w:rFonts w:ascii="Arial Narrow" w:eastAsia="Verdana" w:hAnsi="Arial Narrow" w:cs="Tahoma"/>
          <w:sz w:val="22"/>
        </w:rPr>
        <w:t xml:space="preserve"> </w:t>
      </w:r>
      <w:r>
        <w:rPr>
          <w:rFonts w:ascii="Arial Narrow" w:eastAsia="Verdana" w:hAnsi="Arial Narrow" w:cs="Tahoma"/>
          <w:b/>
          <w:sz w:val="22"/>
        </w:rPr>
        <w:t xml:space="preserve"> </w:t>
      </w:r>
    </w:p>
    <w:p w14:paraId="0F6AF254" w14:textId="77777777" w:rsidR="007B372F" w:rsidRDefault="007B372F" w:rsidP="00230F32">
      <w:pPr>
        <w:ind w:left="720"/>
        <w:jc w:val="both"/>
        <w:rPr>
          <w:rFonts w:ascii="Arial Narrow" w:eastAsia="Verdana" w:hAnsi="Arial Narrow" w:cs="Tahoma"/>
          <w:b/>
          <w:sz w:val="22"/>
        </w:rPr>
      </w:pPr>
    </w:p>
    <w:p w14:paraId="09071DD7" w14:textId="77777777" w:rsidR="006D5B5A" w:rsidRDefault="00FB6472" w:rsidP="00230F32">
      <w:pPr>
        <w:jc w:val="center"/>
        <w:rPr>
          <w:rFonts w:ascii="Arial Narrow" w:eastAsia="Verdana" w:hAnsi="Arial Narrow" w:cs="Tahoma"/>
          <w:b/>
          <w:sz w:val="22"/>
        </w:rPr>
      </w:pPr>
      <w:r>
        <w:rPr>
          <w:rFonts w:ascii="Arial Narrow" w:eastAsia="Verdana" w:hAnsi="Arial Narrow" w:cs="Tahoma"/>
          <w:b/>
          <w:sz w:val="22"/>
        </w:rPr>
        <w:t>§ 1</w:t>
      </w:r>
    </w:p>
    <w:p w14:paraId="71106E96" w14:textId="77777777" w:rsidR="006D5B5A" w:rsidRDefault="00FB6472" w:rsidP="00230F32">
      <w:pPr>
        <w:spacing w:line="360" w:lineRule="auto"/>
        <w:jc w:val="center"/>
        <w:rPr>
          <w:rFonts w:ascii="Arial Narrow" w:eastAsia="Verdana" w:hAnsi="Arial Narrow" w:cs="Tahoma"/>
          <w:b/>
          <w:sz w:val="22"/>
        </w:rPr>
      </w:pPr>
      <w:r>
        <w:rPr>
          <w:rFonts w:ascii="Arial Narrow" w:eastAsia="Verdana" w:hAnsi="Arial Narrow" w:cs="Tahoma"/>
          <w:b/>
          <w:sz w:val="22"/>
        </w:rPr>
        <w:t>Przedmiot i okres obowiązywania Umowy</w:t>
      </w:r>
    </w:p>
    <w:p w14:paraId="1E6F5426" w14:textId="77777777" w:rsidR="006D5B5A" w:rsidRDefault="00FB6472" w:rsidP="00230F32">
      <w:pPr>
        <w:numPr>
          <w:ilvl w:val="0"/>
          <w:numId w:val="11"/>
        </w:numPr>
        <w:jc w:val="both"/>
        <w:rPr>
          <w:rFonts w:ascii="Arial Narrow" w:eastAsia="Verdana" w:hAnsi="Arial Narrow" w:cs="Tahoma"/>
          <w:sz w:val="22"/>
        </w:rPr>
      </w:pPr>
      <w:r>
        <w:rPr>
          <w:rFonts w:ascii="Arial Narrow" w:eastAsia="Verdana" w:hAnsi="Arial Narrow" w:cs="Tahoma"/>
          <w:sz w:val="22"/>
        </w:rPr>
        <w:t xml:space="preserve">Przedmiotem niniejszej Umowy jest dofinansowanie realizacji indywidualnych planów reintegracyjnych (IPR) osób zagrożonych wykluczeniem społecznym, o których mowa w art. 2 pkt 6 lit. b, d, e, g, h, i oraz l ustawy </w:t>
      </w:r>
      <w:r w:rsidR="00BB4483">
        <w:rPr>
          <w:rFonts w:ascii="Arial Narrow" w:eastAsia="Verdana" w:hAnsi="Arial Narrow" w:cs="Tahoma"/>
          <w:sz w:val="22"/>
        </w:rPr>
        <w:br/>
      </w:r>
      <w:r>
        <w:rPr>
          <w:rFonts w:ascii="Arial Narrow" w:eastAsia="Verdana" w:hAnsi="Arial Narrow" w:cs="Tahoma"/>
          <w:sz w:val="22"/>
        </w:rPr>
        <w:lastRenderedPageBreak/>
        <w:t>z dnia 5 sierpnia 2022 r. o ekonomii społecznej, zatrudnionych u Odbiorcy wsparcia, polegające na przyznaniu i wypłacie przez Operatora bezzwrotnego wsparcia reintegracyjnego.</w:t>
      </w:r>
    </w:p>
    <w:p w14:paraId="2FFBFFC3" w14:textId="77777777" w:rsidR="006D5B5A" w:rsidRDefault="00FB6472" w:rsidP="00230F32">
      <w:pPr>
        <w:numPr>
          <w:ilvl w:val="0"/>
          <w:numId w:val="11"/>
        </w:numPr>
        <w:jc w:val="both"/>
        <w:rPr>
          <w:rFonts w:ascii="Arial Narrow" w:eastAsia="Verdana" w:hAnsi="Arial Narrow" w:cs="Tahoma"/>
          <w:sz w:val="22"/>
        </w:rPr>
      </w:pPr>
      <w:r>
        <w:rPr>
          <w:rFonts w:ascii="Arial Narrow" w:eastAsia="Verdana" w:hAnsi="Arial Narrow" w:cs="Tahoma"/>
          <w:sz w:val="22"/>
        </w:rPr>
        <w:t xml:space="preserve">Przyznane wsparcie jest współfinansowane z programu Fundusze Europejskie dla Warmii i Mazur (FEWIM) </w:t>
      </w:r>
      <w:r w:rsidR="00230F32">
        <w:rPr>
          <w:rFonts w:ascii="Arial Narrow" w:eastAsia="Verdana" w:hAnsi="Arial Narrow" w:cs="Tahoma"/>
          <w:sz w:val="22"/>
        </w:rPr>
        <w:br/>
      </w:r>
      <w:r>
        <w:rPr>
          <w:rFonts w:ascii="Arial Narrow" w:eastAsia="Verdana" w:hAnsi="Arial Narrow" w:cs="Tahoma"/>
          <w:sz w:val="22"/>
        </w:rPr>
        <w:t xml:space="preserve">2021-2027, Priorytet 9 Włączenie i integracja EFS+, Działanie 9.2 Ekonomia społeczna, Cel szczegółowy </w:t>
      </w:r>
      <w:r w:rsidR="00230F32">
        <w:rPr>
          <w:rFonts w:ascii="Arial Narrow" w:eastAsia="Verdana" w:hAnsi="Arial Narrow" w:cs="Tahoma"/>
          <w:sz w:val="22"/>
        </w:rPr>
        <w:br/>
      </w:r>
      <w:r>
        <w:rPr>
          <w:rFonts w:ascii="Arial Narrow" w:eastAsia="Verdana" w:hAnsi="Arial Narrow" w:cs="Tahoma"/>
          <w:sz w:val="22"/>
        </w:rPr>
        <w:t>h: Wspieranie aktywnego włączenia społecznego w celu promowania równości szans, niedyskryminacji</w:t>
      </w:r>
      <w:r w:rsidR="00BB4483">
        <w:rPr>
          <w:rFonts w:ascii="Arial Narrow" w:eastAsia="Verdana" w:hAnsi="Arial Narrow" w:cs="Tahoma"/>
          <w:sz w:val="22"/>
        </w:rPr>
        <w:br/>
      </w:r>
      <w:r>
        <w:rPr>
          <w:rFonts w:ascii="Arial Narrow" w:eastAsia="Verdana" w:hAnsi="Arial Narrow" w:cs="Tahoma"/>
          <w:sz w:val="22"/>
        </w:rPr>
        <w:t>i aktywnego uczestnictwa oraz zwiększanie zdolności do zatrudnienia, w szczególności grup w niekorzystnej sytuacji.</w:t>
      </w:r>
    </w:p>
    <w:p w14:paraId="718F9A07" w14:textId="77777777" w:rsidR="006D5B5A" w:rsidRDefault="00FB6472" w:rsidP="00230F32">
      <w:pPr>
        <w:numPr>
          <w:ilvl w:val="0"/>
          <w:numId w:val="11"/>
        </w:numPr>
        <w:jc w:val="both"/>
        <w:rPr>
          <w:rFonts w:ascii="Arial Narrow" w:eastAsia="Verdana" w:hAnsi="Arial Narrow" w:cs="Tahoma"/>
          <w:sz w:val="22"/>
        </w:rPr>
      </w:pPr>
      <w:r>
        <w:rPr>
          <w:rFonts w:ascii="Arial Narrow" w:eastAsia="Verdana" w:hAnsi="Arial Narrow" w:cs="Tahoma"/>
          <w:sz w:val="22"/>
        </w:rPr>
        <w:t>Wartość przyznanego wsparcia wynosi: ……………… zł (słownie: ……</w:t>
      </w:r>
      <w:r w:rsidR="00230F32">
        <w:rPr>
          <w:rFonts w:ascii="Arial Narrow" w:eastAsia="Verdana" w:hAnsi="Arial Narrow" w:cs="Tahoma"/>
          <w:sz w:val="22"/>
        </w:rPr>
        <w:t>....................................................</w:t>
      </w:r>
      <w:r w:rsidR="00BB4483">
        <w:rPr>
          <w:rFonts w:ascii="Arial Narrow" w:eastAsia="Verdana" w:hAnsi="Arial Narrow" w:cs="Tahoma"/>
          <w:sz w:val="22"/>
        </w:rPr>
        <w:t>…</w:t>
      </w:r>
      <w:r>
        <w:rPr>
          <w:rFonts w:ascii="Arial Narrow" w:eastAsia="Verdana" w:hAnsi="Arial Narrow" w:cs="Tahoma"/>
          <w:sz w:val="22"/>
        </w:rPr>
        <w:t xml:space="preserve"> ).</w:t>
      </w:r>
    </w:p>
    <w:p w14:paraId="2D14F59B" w14:textId="77777777" w:rsidR="006D5B5A" w:rsidRDefault="00FB6472" w:rsidP="00D36211">
      <w:pPr>
        <w:pStyle w:val="Akapitzlist"/>
        <w:numPr>
          <w:ilvl w:val="0"/>
          <w:numId w:val="11"/>
        </w:numPr>
        <w:spacing w:after="240"/>
        <w:jc w:val="both"/>
        <w:rPr>
          <w:rFonts w:ascii="Arial Narrow" w:eastAsia="Verdana" w:hAnsi="Arial Narrow" w:cs="Tahoma"/>
          <w:sz w:val="22"/>
        </w:rPr>
      </w:pPr>
      <w:r>
        <w:rPr>
          <w:rFonts w:ascii="Arial Narrow" w:eastAsia="Verdana" w:hAnsi="Arial Narrow" w:cs="Tahoma"/>
          <w:sz w:val="22"/>
        </w:rPr>
        <w:t xml:space="preserve">Umowa obowiązuje od dnia jej zawarcia do dnia wykonania przez obie Strony Umowy wszystkich obowiązków </w:t>
      </w:r>
      <w:r w:rsidR="00230F32">
        <w:rPr>
          <w:rFonts w:ascii="Arial Narrow" w:eastAsia="Verdana" w:hAnsi="Arial Narrow" w:cs="Tahoma"/>
          <w:sz w:val="22"/>
        </w:rPr>
        <w:br/>
      </w:r>
      <w:r>
        <w:rPr>
          <w:rFonts w:ascii="Arial Narrow" w:eastAsia="Verdana" w:hAnsi="Arial Narrow" w:cs="Tahoma"/>
          <w:sz w:val="22"/>
        </w:rPr>
        <w:t>z niej wynikających.</w:t>
      </w:r>
    </w:p>
    <w:p w14:paraId="7958FD0C" w14:textId="77777777" w:rsidR="006D5B5A" w:rsidRDefault="00FB6472" w:rsidP="00230F32">
      <w:pPr>
        <w:jc w:val="center"/>
        <w:rPr>
          <w:rFonts w:ascii="Arial Narrow" w:eastAsia="Verdana" w:hAnsi="Arial Narrow" w:cs="Tahoma"/>
          <w:b/>
          <w:sz w:val="22"/>
        </w:rPr>
      </w:pPr>
      <w:r>
        <w:rPr>
          <w:rFonts w:ascii="Arial Narrow" w:eastAsia="Verdana" w:hAnsi="Arial Narrow" w:cs="Tahoma"/>
          <w:b/>
          <w:sz w:val="22"/>
        </w:rPr>
        <w:t>§ 2</w:t>
      </w:r>
    </w:p>
    <w:p w14:paraId="65F09E7B" w14:textId="77777777" w:rsidR="006D5B5A" w:rsidRDefault="00FB6472" w:rsidP="00230F32">
      <w:pPr>
        <w:spacing w:line="360" w:lineRule="auto"/>
        <w:jc w:val="center"/>
        <w:rPr>
          <w:rFonts w:ascii="Arial Narrow" w:eastAsia="Verdana" w:hAnsi="Arial Narrow" w:cs="Tahoma"/>
          <w:b/>
          <w:sz w:val="22"/>
        </w:rPr>
      </w:pPr>
      <w:r>
        <w:rPr>
          <w:rFonts w:ascii="Arial Narrow" w:eastAsia="Verdana" w:hAnsi="Arial Narrow" w:cs="Tahoma"/>
          <w:b/>
          <w:sz w:val="22"/>
        </w:rPr>
        <w:t xml:space="preserve">Zasady ogólne </w:t>
      </w:r>
    </w:p>
    <w:p w14:paraId="5AFCCEE4" w14:textId="77777777" w:rsidR="006D5B5A" w:rsidRDefault="00FB6472" w:rsidP="00230F32">
      <w:pPr>
        <w:numPr>
          <w:ilvl w:val="0"/>
          <w:numId w:val="9"/>
        </w:numPr>
        <w:jc w:val="both"/>
        <w:rPr>
          <w:rFonts w:ascii="Arial Narrow" w:eastAsia="Verdana" w:hAnsi="Arial Narrow" w:cs="Tahoma"/>
          <w:sz w:val="22"/>
        </w:rPr>
      </w:pPr>
      <w:r>
        <w:rPr>
          <w:rFonts w:ascii="Arial Narrow" w:eastAsia="Verdana" w:hAnsi="Arial Narrow" w:cs="Tahoma"/>
          <w:sz w:val="22"/>
        </w:rPr>
        <w:t xml:space="preserve">Odbiorca wsparcia otrzymuje dofinansowanie na zasadach i warunkach określonych w niniejszej Umowie oraz </w:t>
      </w:r>
      <w:r w:rsidR="00230F32">
        <w:rPr>
          <w:rFonts w:ascii="Arial Narrow" w:eastAsia="Verdana" w:hAnsi="Arial Narrow" w:cs="Tahoma"/>
          <w:sz w:val="22"/>
        </w:rPr>
        <w:br/>
      </w:r>
      <w:r>
        <w:rPr>
          <w:rFonts w:ascii="Arial Narrow" w:eastAsia="Verdana" w:hAnsi="Arial Narrow" w:cs="Tahoma"/>
          <w:sz w:val="22"/>
        </w:rPr>
        <w:t>w załącznikach, które stanowią integralną część Umowy.</w:t>
      </w:r>
    </w:p>
    <w:p w14:paraId="2F99E47C" w14:textId="77777777" w:rsidR="006D5B5A" w:rsidRDefault="00FB6472" w:rsidP="00230F32">
      <w:pPr>
        <w:numPr>
          <w:ilvl w:val="0"/>
          <w:numId w:val="9"/>
        </w:numPr>
        <w:jc w:val="both"/>
        <w:rPr>
          <w:rFonts w:ascii="Arial Narrow" w:eastAsia="Verdana" w:hAnsi="Arial Narrow" w:cs="Tahoma"/>
          <w:sz w:val="22"/>
        </w:rPr>
      </w:pPr>
      <w:r>
        <w:rPr>
          <w:rFonts w:ascii="Arial Narrow" w:eastAsia="Verdana" w:hAnsi="Arial Narrow" w:cs="Tahoma"/>
          <w:sz w:val="22"/>
        </w:rPr>
        <w:t xml:space="preserve">Wsparcie reintegracyjne może zostać wydatkowane jedynie na nowych pracowników Odbiorcy wsparcia, </w:t>
      </w:r>
      <w:r w:rsidR="00230F32">
        <w:rPr>
          <w:rFonts w:ascii="Arial Narrow" w:eastAsia="Verdana" w:hAnsi="Arial Narrow" w:cs="Tahoma"/>
          <w:sz w:val="22"/>
        </w:rPr>
        <w:br/>
      </w:r>
      <w:r>
        <w:rPr>
          <w:rFonts w:ascii="Arial Narrow" w:eastAsia="Verdana" w:hAnsi="Arial Narrow" w:cs="Tahoma"/>
          <w:sz w:val="22"/>
        </w:rPr>
        <w:t>tj. zatrudnionych u Odbiorcy wsparcia nie wcześniej niż 6 miesięcy przed dniem złożenia wniosku o udzielenie wsparcia reintegracyjnego.</w:t>
      </w:r>
    </w:p>
    <w:p w14:paraId="3DDF32DA" w14:textId="77777777" w:rsidR="006D5B5A" w:rsidRDefault="00FB6472" w:rsidP="00230F32">
      <w:pPr>
        <w:numPr>
          <w:ilvl w:val="0"/>
          <w:numId w:val="9"/>
        </w:numPr>
        <w:jc w:val="both"/>
        <w:rPr>
          <w:rFonts w:ascii="Arial Narrow" w:eastAsia="Verdana" w:hAnsi="Arial Narrow" w:cs="Tahoma"/>
          <w:sz w:val="22"/>
        </w:rPr>
      </w:pPr>
      <w:r>
        <w:rPr>
          <w:rFonts w:ascii="Arial Narrow" w:eastAsia="Verdana" w:hAnsi="Arial Narrow" w:cs="Tahoma"/>
          <w:sz w:val="22"/>
        </w:rPr>
        <w:t>Usługi finansowane w ramach wsparcia reintegracyjnego mogą dotyczyć bezpośrednio pracownika lub zespołu pracowników Odbiorcy wsparcia i mają na celu zwiększenie możliwości udziału w życiu społecznym</w:t>
      </w:r>
      <w:r w:rsidR="00BB4483">
        <w:rPr>
          <w:rFonts w:ascii="Arial Narrow" w:eastAsia="Verdana" w:hAnsi="Arial Narrow" w:cs="Tahoma"/>
          <w:sz w:val="22"/>
        </w:rPr>
        <w:br/>
      </w:r>
      <w:r>
        <w:rPr>
          <w:rFonts w:ascii="Arial Narrow" w:eastAsia="Verdana" w:hAnsi="Arial Narrow" w:cs="Tahoma"/>
          <w:sz w:val="22"/>
        </w:rPr>
        <w:t xml:space="preserve"> i zawodowym osoby objętej indywidualnym planem reintegracyjnym.</w:t>
      </w:r>
    </w:p>
    <w:p w14:paraId="36AEABD0" w14:textId="77777777" w:rsidR="006D5B5A" w:rsidRDefault="00FB6472" w:rsidP="00230F32">
      <w:pPr>
        <w:numPr>
          <w:ilvl w:val="0"/>
          <w:numId w:val="9"/>
        </w:numPr>
        <w:jc w:val="both"/>
        <w:rPr>
          <w:rFonts w:ascii="Arial Narrow" w:eastAsia="Verdana" w:hAnsi="Arial Narrow" w:cs="Tahoma"/>
          <w:sz w:val="22"/>
        </w:rPr>
      </w:pPr>
      <w:r>
        <w:rPr>
          <w:rFonts w:ascii="Arial Narrow" w:eastAsia="Verdana" w:hAnsi="Arial Narrow" w:cs="Tahoma"/>
          <w:sz w:val="22"/>
        </w:rPr>
        <w:t xml:space="preserve">Odbiorca wsparcia zobowiązuje się do wydatkowania przyznanych środków na wsparcie reintegracyjne zgodnie z wnioskiem o udzielenie wsparcia reintegracyjnego, stanowiącym załącznik nr 1 do niniejszej Umowy, </w:t>
      </w:r>
      <w:r w:rsidR="00BB4483">
        <w:rPr>
          <w:rFonts w:ascii="Arial Narrow" w:eastAsia="Verdana" w:hAnsi="Arial Narrow" w:cs="Tahoma"/>
          <w:sz w:val="22"/>
        </w:rPr>
        <w:br/>
      </w:r>
      <w:r>
        <w:rPr>
          <w:rFonts w:ascii="Arial Narrow" w:eastAsia="Verdana" w:hAnsi="Arial Narrow" w:cs="Tahoma"/>
          <w:sz w:val="22"/>
        </w:rPr>
        <w:t xml:space="preserve">w sposób przejrzysty, racjonalny i efektywny, z zachowaniem zasad uzyskiwania najlepszych efektów </w:t>
      </w:r>
      <w:r w:rsidR="00BB4483">
        <w:rPr>
          <w:rFonts w:ascii="Arial Narrow" w:eastAsia="Verdana" w:hAnsi="Arial Narrow" w:cs="Tahoma"/>
          <w:sz w:val="22"/>
        </w:rPr>
        <w:br/>
      </w:r>
      <w:r>
        <w:rPr>
          <w:rFonts w:ascii="Arial Narrow" w:eastAsia="Verdana" w:hAnsi="Arial Narrow" w:cs="Tahoma"/>
          <w:sz w:val="22"/>
        </w:rPr>
        <w:t>z danych nakładów.</w:t>
      </w:r>
    </w:p>
    <w:p w14:paraId="66022380" w14:textId="2672DBD4" w:rsidR="006D5B5A" w:rsidRPr="007B372F" w:rsidRDefault="00FB6472" w:rsidP="00230F32">
      <w:pPr>
        <w:numPr>
          <w:ilvl w:val="0"/>
          <w:numId w:val="9"/>
        </w:numPr>
        <w:jc w:val="both"/>
        <w:rPr>
          <w:rFonts w:ascii="Arial Narrow" w:eastAsia="Verdana" w:hAnsi="Arial Narrow" w:cs="Tahoma"/>
          <w:sz w:val="22"/>
        </w:rPr>
      </w:pPr>
      <w:r>
        <w:rPr>
          <w:rFonts w:ascii="Arial Narrow" w:eastAsia="Verdana" w:hAnsi="Arial Narrow" w:cs="Tahoma"/>
          <w:sz w:val="22"/>
        </w:rPr>
        <w:t xml:space="preserve">Wsparcie może mieć charakter pomocy de minimis w rozumieniu rozporządzenia Komisji (UE) 2023/2831 </w:t>
      </w:r>
      <w:r w:rsidR="00BB4483">
        <w:rPr>
          <w:rFonts w:ascii="Arial Narrow" w:eastAsia="Verdana" w:hAnsi="Arial Narrow" w:cs="Tahoma"/>
          <w:sz w:val="22"/>
        </w:rPr>
        <w:br/>
      </w:r>
      <w:r>
        <w:rPr>
          <w:rFonts w:ascii="Arial Narrow" w:eastAsia="Verdana" w:hAnsi="Arial Narrow" w:cs="Tahoma"/>
          <w:sz w:val="22"/>
        </w:rPr>
        <w:t xml:space="preserve">z dnia 13 grudnia 2023 r. w sprawie stosowania art. 107 i 108 </w:t>
      </w:r>
      <w:r w:rsidRPr="007B372F">
        <w:rPr>
          <w:rFonts w:ascii="Arial Narrow" w:eastAsia="Verdana" w:hAnsi="Arial Narrow" w:cs="Tahoma"/>
          <w:sz w:val="22"/>
        </w:rPr>
        <w:t xml:space="preserve">Traktatu o funkcjonowaniu Unii Europejskiej </w:t>
      </w:r>
      <w:r w:rsidR="00BB4483" w:rsidRPr="007B372F">
        <w:rPr>
          <w:rFonts w:ascii="Arial Narrow" w:eastAsia="Verdana" w:hAnsi="Arial Narrow" w:cs="Tahoma"/>
          <w:sz w:val="22"/>
        </w:rPr>
        <w:br/>
      </w:r>
      <w:r w:rsidRPr="007B372F">
        <w:rPr>
          <w:rFonts w:ascii="Arial Narrow" w:eastAsia="Verdana" w:hAnsi="Arial Narrow" w:cs="Tahoma"/>
          <w:sz w:val="22"/>
        </w:rPr>
        <w:t xml:space="preserve">do pomocy de minimis (Dz. Urz. UE L, 2023/2831 z 13.12.2023). W wypadku wystąpienia pomocy de minimis, w dniu podpisania Umowy o udzielenie wsparcia reintegracyjnego Operator wyda Odbiorcy wsparcia zaświadczenie o udzielonej pomocy de minimis zgodnie ze wzorem określonym w załączniku </w:t>
      </w:r>
      <w:r w:rsidR="00BB4483" w:rsidRPr="007B372F">
        <w:rPr>
          <w:rFonts w:ascii="Arial Narrow" w:eastAsia="Verdana" w:hAnsi="Arial Narrow" w:cs="Tahoma"/>
          <w:sz w:val="22"/>
        </w:rPr>
        <w:br/>
      </w:r>
      <w:r w:rsidRPr="007B372F">
        <w:rPr>
          <w:rFonts w:ascii="Arial Narrow" w:eastAsia="Verdana" w:hAnsi="Arial Narrow" w:cs="Tahoma"/>
          <w:sz w:val="22"/>
        </w:rPr>
        <w:t>do rozporządzenia Rady Ministrów z dnia 20 marca 2007 r.</w:t>
      </w:r>
      <w:r w:rsidR="007B372F" w:rsidRPr="007B372F">
        <w:rPr>
          <w:rFonts w:ascii="Arial Narrow" w:eastAsia="Verdana" w:hAnsi="Arial Narrow" w:cs="Tahoma"/>
          <w:sz w:val="22"/>
        </w:rPr>
        <w:t>(Dz. U. 2024 poz.976 ze zm.)</w:t>
      </w:r>
      <w:r w:rsidRPr="007B372F">
        <w:rPr>
          <w:rFonts w:ascii="Arial Narrow" w:eastAsia="Verdana" w:hAnsi="Arial Narrow" w:cs="Tahoma"/>
          <w:sz w:val="22"/>
        </w:rPr>
        <w:t xml:space="preserve"> w sprawie zaświadczeń o pomocy de minimis i pomocy de minimis w rolnictwie lub rybołówstwie.</w:t>
      </w:r>
    </w:p>
    <w:p w14:paraId="7B18D6A3" w14:textId="77777777" w:rsidR="006D5B5A" w:rsidRDefault="00FB6472" w:rsidP="00230F32">
      <w:pPr>
        <w:numPr>
          <w:ilvl w:val="0"/>
          <w:numId w:val="9"/>
        </w:numPr>
        <w:jc w:val="both"/>
        <w:rPr>
          <w:rFonts w:ascii="Arial Narrow" w:eastAsia="Verdana" w:hAnsi="Arial Narrow" w:cs="Tahoma"/>
          <w:sz w:val="22"/>
        </w:rPr>
      </w:pPr>
      <w:r>
        <w:rPr>
          <w:rFonts w:ascii="Arial Narrow" w:eastAsia="Verdana" w:hAnsi="Arial Narrow" w:cs="Tahoma"/>
          <w:sz w:val="22"/>
        </w:rPr>
        <w:t xml:space="preserve">Jeśli rzeczywiście wydatkowana kwota z przyznanego wsparcia reintegracyjnego okaże się mniejsza niż wskazana w zaświadczeniu, o którym mowa w ust. 5, Operator zobligowany jest do dokonania korekty </w:t>
      </w:r>
      <w:r w:rsidR="00BB4483">
        <w:rPr>
          <w:rFonts w:ascii="Arial Narrow" w:eastAsia="Verdana" w:hAnsi="Arial Narrow" w:cs="Tahoma"/>
          <w:sz w:val="22"/>
        </w:rPr>
        <w:br/>
      </w:r>
      <w:r>
        <w:rPr>
          <w:rFonts w:ascii="Arial Narrow" w:eastAsia="Verdana" w:hAnsi="Arial Narrow" w:cs="Tahoma"/>
          <w:sz w:val="22"/>
        </w:rPr>
        <w:t>i wydania zaktualizowanego zaświadczenia.</w:t>
      </w:r>
    </w:p>
    <w:p w14:paraId="02EF3610" w14:textId="77777777" w:rsidR="006D5B5A" w:rsidRDefault="00FB6472" w:rsidP="00230F32">
      <w:pPr>
        <w:numPr>
          <w:ilvl w:val="0"/>
          <w:numId w:val="9"/>
        </w:numPr>
        <w:jc w:val="both"/>
        <w:rPr>
          <w:rFonts w:ascii="Arial Narrow" w:eastAsia="Verdana" w:hAnsi="Arial Narrow" w:cs="Tahoma"/>
          <w:sz w:val="22"/>
        </w:rPr>
      </w:pPr>
      <w:r>
        <w:rPr>
          <w:rFonts w:ascii="Arial Narrow" w:eastAsia="Verdana" w:hAnsi="Arial Narrow" w:cs="Tahoma"/>
          <w:sz w:val="22"/>
        </w:rPr>
        <w:t xml:space="preserve">Odbiorca wsparcia zapewnia, że nie występuje podwójne finansowanie ze wsparciem finansowym </w:t>
      </w:r>
      <w:r w:rsidR="00BB4483">
        <w:rPr>
          <w:rFonts w:ascii="Arial Narrow" w:eastAsia="Verdana" w:hAnsi="Arial Narrow" w:cs="Tahoma"/>
          <w:sz w:val="22"/>
        </w:rPr>
        <w:br/>
      </w:r>
      <w:r>
        <w:rPr>
          <w:rFonts w:ascii="Arial Narrow" w:eastAsia="Verdana" w:hAnsi="Arial Narrow" w:cs="Tahoma"/>
          <w:sz w:val="22"/>
        </w:rPr>
        <w:t>na utworzenie i utrzymanie miejsca pracy u Odbiorcy wsparcia, zgodnie z oświadczeniem stanowiącym załącznik nr 2 do niniejszej Umowy.</w:t>
      </w:r>
    </w:p>
    <w:p w14:paraId="2DF9A741" w14:textId="77777777" w:rsidR="006D5B5A" w:rsidRDefault="00FB6472" w:rsidP="00D30544">
      <w:pPr>
        <w:numPr>
          <w:ilvl w:val="0"/>
          <w:numId w:val="9"/>
        </w:numPr>
        <w:jc w:val="both"/>
        <w:rPr>
          <w:rFonts w:ascii="Arial Narrow" w:eastAsia="Verdana" w:hAnsi="Arial Narrow" w:cs="Tahoma"/>
          <w:sz w:val="22"/>
        </w:rPr>
      </w:pPr>
      <w:r>
        <w:rPr>
          <w:rFonts w:ascii="Arial Narrow" w:eastAsia="Verdana" w:hAnsi="Arial Narrow" w:cs="Tahoma"/>
          <w:sz w:val="22"/>
        </w:rPr>
        <w:t>Wydatkowanie przyznanych środków na wsparcie reintegracyjne nie wiąże się z koniecznością dokonywania zakupów w oparciu o zasadę konkurencyjności wskazaną w Wytycznych dotyczących kwalifikowalności wydatków na lata 2021-2027, ani ustawę z dnia 11 września 2019 r. prawo zamówień publicznych (Dz.U. 2023 poz. 1605 ze zm.).</w:t>
      </w:r>
    </w:p>
    <w:p w14:paraId="5AAF63ED" w14:textId="77777777" w:rsidR="00D30544" w:rsidRDefault="00D30544" w:rsidP="00D30544">
      <w:pPr>
        <w:spacing w:after="240"/>
        <w:ind w:left="360"/>
        <w:jc w:val="both"/>
        <w:rPr>
          <w:rFonts w:ascii="Arial Narrow" w:eastAsia="Verdana" w:hAnsi="Arial Narrow" w:cs="Tahoma"/>
          <w:sz w:val="22"/>
        </w:rPr>
      </w:pPr>
    </w:p>
    <w:p w14:paraId="4E90AA60" w14:textId="77777777" w:rsidR="006D5B5A" w:rsidRDefault="00FB6472" w:rsidP="00D30544">
      <w:pPr>
        <w:spacing w:line="240" w:lineRule="auto"/>
        <w:ind w:left="420"/>
        <w:jc w:val="center"/>
        <w:rPr>
          <w:rFonts w:ascii="Arial Narrow" w:eastAsia="Verdana" w:hAnsi="Arial Narrow" w:cs="Tahoma"/>
          <w:b/>
          <w:sz w:val="22"/>
        </w:rPr>
      </w:pPr>
      <w:r>
        <w:rPr>
          <w:rFonts w:ascii="Arial Narrow" w:eastAsia="Verdana" w:hAnsi="Arial Narrow" w:cs="Tahoma"/>
          <w:b/>
          <w:sz w:val="22"/>
        </w:rPr>
        <w:lastRenderedPageBreak/>
        <w:t>§ 3</w:t>
      </w:r>
    </w:p>
    <w:p w14:paraId="1EE50CF4" w14:textId="77777777" w:rsidR="006D5B5A" w:rsidRDefault="00FB6472" w:rsidP="00230F32">
      <w:pPr>
        <w:spacing w:line="360" w:lineRule="auto"/>
        <w:jc w:val="center"/>
        <w:rPr>
          <w:rFonts w:ascii="Arial Narrow" w:eastAsia="Verdana" w:hAnsi="Arial Narrow" w:cs="Tahoma"/>
          <w:b/>
          <w:sz w:val="22"/>
        </w:rPr>
      </w:pPr>
      <w:r>
        <w:rPr>
          <w:rFonts w:ascii="Arial Narrow" w:eastAsia="Verdana" w:hAnsi="Arial Narrow" w:cs="Tahoma"/>
          <w:b/>
          <w:sz w:val="22"/>
        </w:rPr>
        <w:t>Wypłata i wydatkowanie wsparcia</w:t>
      </w:r>
    </w:p>
    <w:p w14:paraId="542EAB94" w14:textId="77777777" w:rsidR="006D5B5A" w:rsidRDefault="00FB6472" w:rsidP="00230F32">
      <w:pPr>
        <w:numPr>
          <w:ilvl w:val="0"/>
          <w:numId w:val="13"/>
        </w:numPr>
        <w:jc w:val="both"/>
        <w:rPr>
          <w:rFonts w:ascii="Arial Narrow" w:eastAsia="Verdana" w:hAnsi="Arial Narrow" w:cs="Tahoma"/>
          <w:sz w:val="22"/>
        </w:rPr>
      </w:pPr>
      <w:r>
        <w:rPr>
          <w:rFonts w:ascii="Arial Narrow" w:eastAsia="Verdana" w:hAnsi="Arial Narrow" w:cs="Tahoma"/>
          <w:sz w:val="22"/>
        </w:rPr>
        <w:t>Przyznane wsparcie reintegracyjne, w wysokości wskazanej w § 1 ust.3, Operator wypłaci na rachunek bankowy Odbiorcy wsparcia o nr: ……………</w:t>
      </w:r>
      <w:r w:rsidR="00230F32">
        <w:rPr>
          <w:rFonts w:ascii="Arial Narrow" w:eastAsia="Verdana" w:hAnsi="Arial Narrow" w:cs="Tahoma"/>
          <w:sz w:val="22"/>
        </w:rPr>
        <w:t>...............................................................</w:t>
      </w:r>
      <w:r>
        <w:rPr>
          <w:rFonts w:ascii="Arial Narrow" w:eastAsia="Verdana" w:hAnsi="Arial Narrow" w:cs="Tahoma"/>
          <w:sz w:val="22"/>
        </w:rPr>
        <w:t>…………… , prowadz</w:t>
      </w:r>
      <w:r w:rsidR="00230F32">
        <w:rPr>
          <w:rFonts w:ascii="Arial Narrow" w:eastAsia="Verdana" w:hAnsi="Arial Narrow" w:cs="Tahoma"/>
          <w:sz w:val="22"/>
        </w:rPr>
        <w:t>ony w banku: ……………………………...</w:t>
      </w:r>
      <w:r>
        <w:rPr>
          <w:rFonts w:ascii="Arial Narrow" w:eastAsia="Verdana" w:hAnsi="Arial Narrow" w:cs="Tahoma"/>
          <w:sz w:val="22"/>
        </w:rPr>
        <w:t xml:space="preserve"> w drodze refundacji wydatków poniesionych przez Odbiorcę wsparcia na realizację IPR, na podstawie wniosku o wypłatę wsparcia, dokumentacji finansowej poniesionych wydatków oraz dokumentacji merytorycznej potwierdzającej ukończenie udziału w usłudze przez danego pracownika Odbiorcy, każdorazowo przedstawionej Operatorowi.</w:t>
      </w:r>
    </w:p>
    <w:p w14:paraId="1D793CC9" w14:textId="77777777" w:rsidR="006D5B5A" w:rsidRDefault="00FB6472" w:rsidP="00230F32">
      <w:pPr>
        <w:numPr>
          <w:ilvl w:val="0"/>
          <w:numId w:val="14"/>
        </w:numPr>
        <w:jc w:val="both"/>
        <w:rPr>
          <w:rFonts w:ascii="Arial Narrow" w:eastAsia="Verdana" w:hAnsi="Arial Narrow" w:cs="Tahoma"/>
          <w:sz w:val="22"/>
        </w:rPr>
      </w:pPr>
      <w:r>
        <w:rPr>
          <w:rFonts w:ascii="Arial Narrow" w:eastAsia="Verdana" w:hAnsi="Arial Narrow" w:cs="Tahoma"/>
          <w:sz w:val="22"/>
        </w:rPr>
        <w:t xml:space="preserve">Środki będą wypłacane w terminie do 14 dni kalendarzowych od złożenia przez Odbiorcę wsparcia wniosku </w:t>
      </w:r>
      <w:r w:rsidR="00230F32">
        <w:rPr>
          <w:rFonts w:ascii="Arial Narrow" w:eastAsia="Verdana" w:hAnsi="Arial Narrow" w:cs="Tahoma"/>
          <w:sz w:val="22"/>
        </w:rPr>
        <w:br/>
      </w:r>
      <w:r>
        <w:rPr>
          <w:rFonts w:ascii="Arial Narrow" w:eastAsia="Verdana" w:hAnsi="Arial Narrow" w:cs="Tahoma"/>
          <w:sz w:val="22"/>
        </w:rPr>
        <w:t xml:space="preserve">o wypłatę wsparcia i dokumentacji finansowej poniesionych wydatków wraz z dokumentacją potwierdzającą ukończenie udziału w usłudze danego pracownika, jednak nie później niż do dnia zakończenia </w:t>
      </w:r>
      <w:r w:rsidR="00BB4483">
        <w:rPr>
          <w:rFonts w:ascii="Arial Narrow" w:eastAsia="Verdana" w:hAnsi="Arial Narrow" w:cs="Tahoma"/>
          <w:sz w:val="22"/>
        </w:rPr>
        <w:br/>
      </w:r>
      <w:r>
        <w:rPr>
          <w:rFonts w:ascii="Arial Narrow" w:eastAsia="Verdana" w:hAnsi="Arial Narrow" w:cs="Tahoma"/>
          <w:sz w:val="22"/>
        </w:rPr>
        <w:t xml:space="preserve">realizacji projektu </w:t>
      </w:r>
      <w:r>
        <w:rPr>
          <w:rFonts w:ascii="Arial Narrow" w:eastAsia="Verdana" w:hAnsi="Arial Narrow" w:cs="Tahoma"/>
          <w:b/>
          <w:sz w:val="22"/>
        </w:rPr>
        <w:t>Ośrodek Wspierania Inicjatyw Ekonomii Społecznej w Elblągu</w:t>
      </w:r>
      <w:r>
        <w:rPr>
          <w:rFonts w:ascii="Arial Narrow" w:eastAsia="Verdana" w:hAnsi="Arial Narrow" w:cs="Tahoma"/>
          <w:sz w:val="22"/>
        </w:rPr>
        <w:t xml:space="preserve">, numer: </w:t>
      </w:r>
      <w:r w:rsidR="00BB4483">
        <w:rPr>
          <w:rFonts w:ascii="Arial Narrow" w:eastAsia="Verdana" w:hAnsi="Arial Narrow" w:cs="Tahoma"/>
          <w:sz w:val="22"/>
        </w:rPr>
        <w:br/>
      </w:r>
      <w:r>
        <w:rPr>
          <w:rFonts w:ascii="Arial Narrow" w:hAnsi="Arial Narrow"/>
          <w:sz w:val="22"/>
        </w:rPr>
        <w:t>FEWM.09.02-IZ.00-0004/23-00.</w:t>
      </w:r>
    </w:p>
    <w:p w14:paraId="4F1DB3B3" w14:textId="77777777" w:rsidR="006D5B5A" w:rsidRDefault="00FB6472" w:rsidP="00230F32">
      <w:pPr>
        <w:numPr>
          <w:ilvl w:val="0"/>
          <w:numId w:val="14"/>
        </w:numPr>
        <w:jc w:val="both"/>
        <w:rPr>
          <w:rFonts w:ascii="Arial Narrow" w:hAnsi="Arial Narrow" w:cs="Tahoma"/>
          <w:sz w:val="22"/>
        </w:rPr>
      </w:pPr>
      <w:r>
        <w:rPr>
          <w:rFonts w:ascii="Arial Narrow" w:eastAsia="Verdana" w:hAnsi="Arial Narrow" w:cs="Tahoma"/>
          <w:sz w:val="22"/>
        </w:rPr>
        <w:t xml:space="preserve">Warunkiem wypłaty wsparcia reintegracyjnego jest dostępność środków na rachunku bankowym Operatora. </w:t>
      </w:r>
      <w:r w:rsidR="00230F32">
        <w:rPr>
          <w:rFonts w:ascii="Arial Narrow" w:eastAsia="Verdana" w:hAnsi="Arial Narrow" w:cs="Tahoma"/>
          <w:sz w:val="22"/>
        </w:rPr>
        <w:br/>
      </w:r>
      <w:r>
        <w:rPr>
          <w:rFonts w:ascii="Arial Narrow" w:eastAsia="Verdana" w:hAnsi="Arial Narrow" w:cs="Tahoma"/>
          <w:sz w:val="22"/>
        </w:rPr>
        <w:t>W przypadku braku środków u Operatora na realizację wsparcia w ramach projektu</w:t>
      </w:r>
      <w:r>
        <w:rPr>
          <w:rFonts w:ascii="Arial Narrow" w:eastAsia="Verdana" w:hAnsi="Arial Narrow" w:cs="Tahoma"/>
          <w:b/>
          <w:sz w:val="22"/>
        </w:rPr>
        <w:t xml:space="preserve"> Ośrodek Wspierania Inicjatyw Ekonomii Społecznej w Elblągu</w:t>
      </w:r>
      <w:r>
        <w:rPr>
          <w:rFonts w:ascii="Arial Narrow" w:eastAsia="Verdana" w:hAnsi="Arial Narrow" w:cs="Tahoma"/>
          <w:sz w:val="22"/>
        </w:rPr>
        <w:t xml:space="preserve">, numer: </w:t>
      </w:r>
      <w:r>
        <w:rPr>
          <w:rFonts w:ascii="Arial Narrow" w:hAnsi="Arial Narrow"/>
          <w:sz w:val="22"/>
        </w:rPr>
        <w:t xml:space="preserve">FEWM.09.02-IZ.00-0004/23-00 </w:t>
      </w:r>
      <w:r>
        <w:rPr>
          <w:rFonts w:ascii="Arial Narrow" w:eastAsia="Verdana" w:hAnsi="Arial Narrow" w:cs="Tahoma"/>
          <w:sz w:val="22"/>
        </w:rPr>
        <w:t>nie stosuje się postanowień Umowy w § 3 ust. 2.</w:t>
      </w:r>
    </w:p>
    <w:p w14:paraId="4183BB36" w14:textId="77777777" w:rsidR="006D5B5A" w:rsidRDefault="00FB6472" w:rsidP="00BB4483">
      <w:pPr>
        <w:numPr>
          <w:ilvl w:val="0"/>
          <w:numId w:val="14"/>
        </w:numPr>
        <w:jc w:val="both"/>
        <w:rPr>
          <w:rFonts w:ascii="Arial Narrow" w:eastAsia="Verdana" w:hAnsi="Arial Narrow" w:cs="Tahoma"/>
          <w:sz w:val="22"/>
        </w:rPr>
      </w:pPr>
      <w:r>
        <w:rPr>
          <w:rFonts w:ascii="Arial Narrow" w:eastAsia="Verdana" w:hAnsi="Arial Narrow" w:cs="Tahoma"/>
          <w:sz w:val="22"/>
        </w:rPr>
        <w:t>Odbiorca wsparcia oświadcza, iż zapoznał się z postanowieniami Umowy i nie będzie dochodził wobec Operatora żadnych roszczeń z tytułu wypłaty środków wsparcia reintegracyjneg</w:t>
      </w:r>
      <w:r w:rsidR="00BB4483">
        <w:rPr>
          <w:rFonts w:ascii="Arial Narrow" w:eastAsia="Verdana" w:hAnsi="Arial Narrow" w:cs="Tahoma"/>
          <w:sz w:val="22"/>
        </w:rPr>
        <w:t xml:space="preserve">o w terminie innym niż wskazany </w:t>
      </w:r>
      <w:r>
        <w:rPr>
          <w:rFonts w:ascii="Arial Narrow" w:eastAsia="Verdana" w:hAnsi="Arial Narrow" w:cs="Tahoma"/>
          <w:sz w:val="22"/>
        </w:rPr>
        <w:t>w § 3 ust. 2 z powodu braku środków u Operatora.</w:t>
      </w:r>
    </w:p>
    <w:p w14:paraId="75B1D0A5" w14:textId="77777777" w:rsidR="006D5B5A" w:rsidRDefault="00FB6472" w:rsidP="00230F32">
      <w:pPr>
        <w:numPr>
          <w:ilvl w:val="0"/>
          <w:numId w:val="14"/>
        </w:numPr>
        <w:jc w:val="both"/>
        <w:rPr>
          <w:rFonts w:ascii="Arial Narrow" w:eastAsia="Verdana" w:hAnsi="Arial Narrow" w:cs="Tahoma"/>
          <w:sz w:val="22"/>
        </w:rPr>
      </w:pPr>
      <w:r>
        <w:rPr>
          <w:rFonts w:ascii="Arial Narrow" w:eastAsia="Verdana" w:hAnsi="Arial Narrow" w:cs="Tahoma"/>
          <w:sz w:val="22"/>
        </w:rPr>
        <w:t>W przypadku wystąpienia opóźnień w przekazywaniu płatności przekraczających 14 dni kalendarzowych, Operator zobowiązany jest niezwłocznie poinformować Odbiorcę wsparcia za pośrednictwem poczty elektronicznej o przyczynach opóźnień i prognozie przekazania płatności.</w:t>
      </w:r>
    </w:p>
    <w:p w14:paraId="419E3577" w14:textId="77777777" w:rsidR="006D5B5A" w:rsidRDefault="00FB6472" w:rsidP="00230F32">
      <w:pPr>
        <w:numPr>
          <w:ilvl w:val="0"/>
          <w:numId w:val="14"/>
        </w:numPr>
        <w:jc w:val="both"/>
        <w:rPr>
          <w:rFonts w:ascii="Arial Narrow" w:eastAsia="Verdana" w:hAnsi="Arial Narrow" w:cs="Tahoma"/>
          <w:sz w:val="22"/>
        </w:rPr>
      </w:pPr>
      <w:r>
        <w:rPr>
          <w:rFonts w:ascii="Arial Narrow" w:eastAsia="Verdana" w:hAnsi="Arial Narrow" w:cs="Tahoma"/>
          <w:sz w:val="22"/>
        </w:rPr>
        <w:t>W przypadku, gdy opóźnienie w przekazywaniu płatności wynika z przyczyn niezależnych od Operatora, Odbiorcy wsparcia nie przysługuje prawo domagania się odsetek za opóźnioną płatność.</w:t>
      </w:r>
    </w:p>
    <w:p w14:paraId="6D75E2E1" w14:textId="77777777" w:rsidR="006D5B5A" w:rsidRDefault="00FB6472" w:rsidP="00230F32">
      <w:pPr>
        <w:numPr>
          <w:ilvl w:val="0"/>
          <w:numId w:val="14"/>
        </w:numPr>
        <w:jc w:val="both"/>
        <w:rPr>
          <w:rFonts w:ascii="Arial Narrow" w:eastAsia="Verdana" w:hAnsi="Arial Narrow" w:cs="Tahoma"/>
          <w:sz w:val="22"/>
        </w:rPr>
      </w:pPr>
      <w:r>
        <w:rPr>
          <w:rFonts w:ascii="Arial Narrow" w:eastAsia="Verdana" w:hAnsi="Arial Narrow" w:cs="Tahoma"/>
          <w:sz w:val="22"/>
        </w:rPr>
        <w:t>Odbiorca wsparcia oświadcza, iż zapoznał się z postanowieniami Umowy i nie będzie dochodził wobec Operatora żadnych roszczeń z tytułu wypłaty środków wsparcia reintegracyjnego w terminie innym niż ten wskazany w § 3 ust. 2 z przyczyn niezależnych od Operatora.</w:t>
      </w:r>
    </w:p>
    <w:p w14:paraId="5E8DCAF9" w14:textId="77777777" w:rsidR="006D5B5A" w:rsidRDefault="00FB6472" w:rsidP="00230F32">
      <w:pPr>
        <w:numPr>
          <w:ilvl w:val="0"/>
          <w:numId w:val="14"/>
        </w:numPr>
        <w:jc w:val="both"/>
        <w:rPr>
          <w:rFonts w:ascii="Arial Narrow" w:eastAsia="Verdana" w:hAnsi="Arial Narrow" w:cs="Tahoma"/>
          <w:sz w:val="22"/>
        </w:rPr>
      </w:pPr>
      <w:r>
        <w:rPr>
          <w:rFonts w:ascii="Arial Narrow" w:eastAsia="Verdana" w:hAnsi="Arial Narrow" w:cs="Tahoma"/>
          <w:sz w:val="22"/>
        </w:rPr>
        <w:t>Odbiorca wsparcia zobowiązuje się do zlecania realizacji usług, na które wydatkowane jest wsparcie reintegracyjne, wykonawcom będącym podmiotami zatrudnienia socjalnego, tj. centrom integracji społecznej (CIS) lub klubom integracji społecznej (KIS), przy czym CIS lub KIS muszą bezpośrednio realizować daną usługę, a nie być organizatorem tych usług.</w:t>
      </w:r>
    </w:p>
    <w:p w14:paraId="00B08867" w14:textId="77777777" w:rsidR="006D5B5A" w:rsidRDefault="00FB6472" w:rsidP="00230F32">
      <w:pPr>
        <w:numPr>
          <w:ilvl w:val="0"/>
          <w:numId w:val="14"/>
        </w:numPr>
        <w:jc w:val="both"/>
        <w:rPr>
          <w:rFonts w:ascii="Arial Narrow" w:eastAsia="Verdana" w:hAnsi="Arial Narrow" w:cs="Tahoma"/>
          <w:sz w:val="22"/>
        </w:rPr>
      </w:pPr>
      <w:r>
        <w:rPr>
          <w:rFonts w:ascii="Arial Narrow" w:eastAsia="Verdana" w:hAnsi="Arial Narrow" w:cs="Tahoma"/>
          <w:sz w:val="22"/>
        </w:rPr>
        <w:t>Jeśli usługa reintegracyjna nie jest możliwa do zrealizowania przez CIS lub KIS, to wówczas możliwe jest zakupienie usługi od innych wykonawców po uprzednim uzgodnieniu tego z Operatorem.</w:t>
      </w:r>
    </w:p>
    <w:p w14:paraId="0F6D9802" w14:textId="77777777" w:rsidR="006D5B5A" w:rsidRDefault="00FB6472" w:rsidP="00230F32">
      <w:pPr>
        <w:numPr>
          <w:ilvl w:val="0"/>
          <w:numId w:val="14"/>
        </w:numPr>
        <w:jc w:val="both"/>
        <w:rPr>
          <w:rFonts w:ascii="Arial Narrow" w:eastAsia="Verdana" w:hAnsi="Arial Narrow" w:cs="Tahoma"/>
          <w:sz w:val="22"/>
        </w:rPr>
      </w:pPr>
      <w:r>
        <w:rPr>
          <w:rFonts w:ascii="Arial Narrow" w:eastAsia="Verdana" w:hAnsi="Arial Narrow" w:cs="Tahoma"/>
          <w:sz w:val="22"/>
        </w:rPr>
        <w:t>Wsparcie reintegracyjne może być wydatkowane jedynie w okresie realizacji IPR, na które zostało przyznane.</w:t>
      </w:r>
    </w:p>
    <w:p w14:paraId="7A6D4E3B" w14:textId="77777777" w:rsidR="006D5B5A" w:rsidRDefault="00FB6472" w:rsidP="00230F32">
      <w:pPr>
        <w:numPr>
          <w:ilvl w:val="0"/>
          <w:numId w:val="14"/>
        </w:numPr>
        <w:jc w:val="both"/>
        <w:rPr>
          <w:rFonts w:ascii="Arial Narrow" w:eastAsia="Verdana" w:hAnsi="Arial Narrow" w:cs="Tahoma"/>
          <w:sz w:val="22"/>
        </w:rPr>
      </w:pPr>
      <w:r>
        <w:rPr>
          <w:rFonts w:ascii="Arial Narrow" w:eastAsia="Verdana" w:hAnsi="Arial Narrow" w:cs="Tahoma"/>
          <w:sz w:val="22"/>
        </w:rPr>
        <w:t xml:space="preserve">Odbiorca wsparcia zobowiązuje się do współpracy i stałego kontaktu z pracownikiem odpowiedzialnym </w:t>
      </w:r>
      <w:r w:rsidR="00BB4483">
        <w:rPr>
          <w:rFonts w:ascii="Arial Narrow" w:eastAsia="Verdana" w:hAnsi="Arial Narrow" w:cs="Tahoma"/>
          <w:sz w:val="22"/>
        </w:rPr>
        <w:br/>
      </w:r>
      <w:r>
        <w:rPr>
          <w:rFonts w:ascii="Arial Narrow" w:eastAsia="Verdana" w:hAnsi="Arial Narrow" w:cs="Tahoma"/>
          <w:sz w:val="22"/>
        </w:rPr>
        <w:t>za działania reintegracyjne zatrudnionym u Operatora.</w:t>
      </w:r>
    </w:p>
    <w:p w14:paraId="4E5F1A0B" w14:textId="77777777" w:rsidR="006D5B5A" w:rsidRDefault="00FB6472" w:rsidP="00230F32">
      <w:pPr>
        <w:numPr>
          <w:ilvl w:val="0"/>
          <w:numId w:val="14"/>
        </w:numPr>
        <w:jc w:val="both"/>
        <w:rPr>
          <w:rFonts w:ascii="Arial Narrow" w:eastAsia="Verdana" w:hAnsi="Arial Narrow" w:cs="Tahoma"/>
          <w:sz w:val="22"/>
        </w:rPr>
      </w:pPr>
      <w:r>
        <w:rPr>
          <w:rFonts w:ascii="Arial Narrow" w:eastAsia="Verdana" w:hAnsi="Arial Narrow" w:cs="Tahoma"/>
          <w:sz w:val="22"/>
        </w:rPr>
        <w:t xml:space="preserve">Odbiorca wsparcia może dokonywać przesunięć pomiędzy kwotami przeznaczonymi na realizację poszczególnych usług reintegracyjnych wymienionych we wniosku o udzielenie wsparcia reintegracyjnego, </w:t>
      </w:r>
      <w:r w:rsidR="00BB4483">
        <w:rPr>
          <w:rFonts w:ascii="Arial Narrow" w:eastAsia="Verdana" w:hAnsi="Arial Narrow" w:cs="Tahoma"/>
          <w:sz w:val="22"/>
        </w:rPr>
        <w:br/>
      </w:r>
      <w:r>
        <w:rPr>
          <w:rFonts w:ascii="Arial Narrow" w:eastAsia="Verdana" w:hAnsi="Arial Narrow" w:cs="Tahoma"/>
          <w:sz w:val="22"/>
        </w:rPr>
        <w:t>do wysokości 20% wartości danej usługi zadeklarowanej pierwotnie we wniosku bez zgody Operatora wsparcia, o ile ogólna wartość przyznanego wsparcia nie ulegnie zmianie.</w:t>
      </w:r>
    </w:p>
    <w:p w14:paraId="3176E9BE" w14:textId="77777777" w:rsidR="006D5B5A" w:rsidRDefault="00FB6472" w:rsidP="00230F32">
      <w:pPr>
        <w:numPr>
          <w:ilvl w:val="0"/>
          <w:numId w:val="14"/>
        </w:numPr>
        <w:jc w:val="both"/>
        <w:rPr>
          <w:rFonts w:ascii="Arial Narrow" w:eastAsia="Verdana" w:hAnsi="Arial Narrow" w:cs="Tahoma"/>
          <w:sz w:val="22"/>
        </w:rPr>
      </w:pPr>
      <w:r>
        <w:rPr>
          <w:rFonts w:ascii="Arial Narrow" w:eastAsia="Verdana" w:hAnsi="Arial Narrow" w:cs="Tahoma"/>
          <w:sz w:val="22"/>
        </w:rPr>
        <w:t xml:space="preserve">Wszelkie inne zmiany w realizacji wniosku o udzielenie wsparcia, nie zmieniające jednocześnie wartości przyznanego wsparcia, wymagają aktualizacji wniosku i zgody Operatora na realizację wsparcia zgodnie </w:t>
      </w:r>
      <w:r w:rsidR="00BB4483">
        <w:rPr>
          <w:rFonts w:ascii="Arial Narrow" w:eastAsia="Verdana" w:hAnsi="Arial Narrow" w:cs="Tahoma"/>
          <w:sz w:val="22"/>
        </w:rPr>
        <w:br/>
      </w:r>
      <w:r>
        <w:rPr>
          <w:rFonts w:ascii="Arial Narrow" w:eastAsia="Verdana" w:hAnsi="Arial Narrow" w:cs="Tahoma"/>
          <w:sz w:val="22"/>
        </w:rPr>
        <w:t>ze zaktualizowanym wnioskiem.</w:t>
      </w:r>
    </w:p>
    <w:p w14:paraId="13B8BFB5" w14:textId="1D6A435A" w:rsidR="00230F32" w:rsidRPr="00FC532F" w:rsidRDefault="00FB6472" w:rsidP="00FC532F">
      <w:pPr>
        <w:numPr>
          <w:ilvl w:val="0"/>
          <w:numId w:val="14"/>
        </w:numPr>
        <w:spacing w:after="240"/>
        <w:jc w:val="both"/>
        <w:rPr>
          <w:rFonts w:ascii="Arial Narrow" w:eastAsia="Verdana" w:hAnsi="Arial Narrow" w:cs="Tahoma"/>
          <w:sz w:val="22"/>
        </w:rPr>
      </w:pPr>
      <w:r>
        <w:rPr>
          <w:rFonts w:ascii="Arial Narrow" w:eastAsia="Verdana" w:hAnsi="Arial Narrow" w:cs="Tahoma"/>
          <w:sz w:val="22"/>
        </w:rPr>
        <w:lastRenderedPageBreak/>
        <w:t>W wypadku zmiany wartości przyznanego wsparcia, kon</w:t>
      </w:r>
      <w:r w:rsidR="00230F32">
        <w:rPr>
          <w:rFonts w:ascii="Arial Narrow" w:eastAsia="Verdana" w:hAnsi="Arial Narrow" w:cs="Tahoma"/>
          <w:sz w:val="22"/>
        </w:rPr>
        <w:t xml:space="preserve">ieczne jest aneksowanie Umowy. </w:t>
      </w:r>
    </w:p>
    <w:p w14:paraId="319F4EE2" w14:textId="77777777" w:rsidR="006D5B5A" w:rsidRDefault="00FB6472" w:rsidP="00230F32">
      <w:pPr>
        <w:jc w:val="center"/>
        <w:rPr>
          <w:rFonts w:ascii="Arial Narrow" w:eastAsia="Verdana" w:hAnsi="Arial Narrow" w:cs="Tahoma"/>
          <w:b/>
          <w:sz w:val="22"/>
        </w:rPr>
      </w:pPr>
      <w:r>
        <w:rPr>
          <w:rFonts w:ascii="Arial Narrow" w:eastAsia="Verdana" w:hAnsi="Arial Narrow" w:cs="Tahoma"/>
          <w:b/>
          <w:sz w:val="22"/>
        </w:rPr>
        <w:t>§ 4</w:t>
      </w:r>
    </w:p>
    <w:p w14:paraId="47A1FC8F" w14:textId="77777777" w:rsidR="006D5B5A" w:rsidRDefault="00FB6472" w:rsidP="00230F32">
      <w:pPr>
        <w:spacing w:line="360" w:lineRule="auto"/>
        <w:jc w:val="center"/>
        <w:rPr>
          <w:rFonts w:ascii="Arial Narrow" w:eastAsia="Verdana" w:hAnsi="Arial Narrow" w:cs="Tahoma"/>
          <w:b/>
          <w:sz w:val="22"/>
        </w:rPr>
      </w:pPr>
      <w:r>
        <w:rPr>
          <w:rFonts w:ascii="Arial Narrow" w:eastAsia="Verdana" w:hAnsi="Arial Narrow" w:cs="Tahoma"/>
          <w:b/>
          <w:sz w:val="22"/>
        </w:rPr>
        <w:t>Monitoring i kontrola</w:t>
      </w:r>
    </w:p>
    <w:p w14:paraId="2C62C63A" w14:textId="77777777" w:rsidR="006D5B5A" w:rsidRDefault="00FB6472" w:rsidP="00230F32">
      <w:pPr>
        <w:numPr>
          <w:ilvl w:val="0"/>
          <w:numId w:val="3"/>
        </w:numPr>
        <w:jc w:val="both"/>
        <w:rPr>
          <w:rFonts w:ascii="Arial Narrow" w:eastAsia="Verdana" w:hAnsi="Arial Narrow" w:cs="Tahoma"/>
          <w:sz w:val="22"/>
        </w:rPr>
      </w:pPr>
      <w:r>
        <w:rPr>
          <w:rFonts w:ascii="Arial Narrow" w:eastAsia="Verdana" w:hAnsi="Arial Narrow" w:cs="Tahoma"/>
          <w:sz w:val="22"/>
        </w:rPr>
        <w:t>Odbiorca wsparcia ma obowiązek gromadzić, przechowywać przez 10 lat oraz udostępniać do kontroli Operatorowi, Instytucji Zarządzającej oraz innym uprawnionym do kontroli podmiotom dokumenty potwierdzające poniesienie wydatków sfinansowanych ze środków na wsparcie reintegracyjne.</w:t>
      </w:r>
    </w:p>
    <w:p w14:paraId="645B7576" w14:textId="77777777" w:rsidR="006D5B5A" w:rsidRDefault="00FB6472" w:rsidP="00230F32">
      <w:pPr>
        <w:numPr>
          <w:ilvl w:val="0"/>
          <w:numId w:val="3"/>
        </w:numPr>
        <w:jc w:val="both"/>
        <w:rPr>
          <w:rFonts w:ascii="Arial Narrow" w:eastAsia="Verdana" w:hAnsi="Arial Narrow" w:cs="Tahoma"/>
          <w:sz w:val="22"/>
        </w:rPr>
      </w:pPr>
      <w:r>
        <w:rPr>
          <w:rFonts w:ascii="Arial Narrow" w:eastAsia="Verdana" w:hAnsi="Arial Narrow" w:cs="Tahoma"/>
          <w:sz w:val="22"/>
        </w:rPr>
        <w:t>Odbiorca wsparcia zobowiązany jest poddać się czynnościom monitoringowym i kontrolnym prowadzonym przez Operatora i uprawnione organy kontrolne w zakresie prawidłowości wydatkowania przyznanego wsparcia reintegracyjnego oraz prowadzenia działalności w formie przedsiębiorstwa społecznego.</w:t>
      </w:r>
    </w:p>
    <w:p w14:paraId="23B61A44" w14:textId="77777777" w:rsidR="006D5B5A" w:rsidRDefault="00FB6472" w:rsidP="00230F32">
      <w:pPr>
        <w:numPr>
          <w:ilvl w:val="0"/>
          <w:numId w:val="3"/>
        </w:numPr>
        <w:jc w:val="both"/>
        <w:rPr>
          <w:rFonts w:ascii="Arial Narrow" w:eastAsia="Verdana" w:hAnsi="Arial Narrow" w:cs="Tahoma"/>
          <w:sz w:val="22"/>
        </w:rPr>
      </w:pPr>
      <w:r>
        <w:rPr>
          <w:rFonts w:ascii="Arial Narrow" w:eastAsia="Verdana" w:hAnsi="Arial Narrow" w:cs="Tahoma"/>
          <w:sz w:val="22"/>
        </w:rPr>
        <w:t>Niepoddanie się kontroli w wyznaczonym przez Operatora terminie oznacza prawo do wypowiedzenia niniejszej Umowy z winy Odbiorcy wsparcia z zastosowaniem § 6 oraz żądanie zwrotu środków na podstawie niniejszej Umowy, a w szczególności postanowień § 5 oraz § 6.</w:t>
      </w:r>
    </w:p>
    <w:p w14:paraId="1C1A79D9" w14:textId="77777777" w:rsidR="006D5B5A" w:rsidRDefault="00FB6472" w:rsidP="00230F32">
      <w:pPr>
        <w:numPr>
          <w:ilvl w:val="0"/>
          <w:numId w:val="3"/>
        </w:numPr>
        <w:jc w:val="both"/>
        <w:rPr>
          <w:rFonts w:ascii="Arial Narrow" w:eastAsia="Verdana" w:hAnsi="Arial Narrow" w:cs="Tahoma"/>
          <w:sz w:val="22"/>
        </w:rPr>
      </w:pPr>
      <w:r>
        <w:rPr>
          <w:rFonts w:ascii="Arial Narrow" w:eastAsia="Verdana" w:hAnsi="Arial Narrow" w:cs="Tahoma"/>
          <w:sz w:val="22"/>
        </w:rPr>
        <w:t>Operator w szczególności ma prawo kontrolować:</w:t>
      </w:r>
    </w:p>
    <w:p w14:paraId="3EC136D3" w14:textId="77777777" w:rsidR="006D5B5A" w:rsidRDefault="00FB6472" w:rsidP="00230F32">
      <w:pPr>
        <w:numPr>
          <w:ilvl w:val="0"/>
          <w:numId w:val="4"/>
        </w:numPr>
        <w:jc w:val="both"/>
        <w:rPr>
          <w:rFonts w:ascii="Arial Narrow" w:eastAsia="Verdana" w:hAnsi="Arial Narrow" w:cs="Tahoma"/>
          <w:sz w:val="22"/>
        </w:rPr>
      </w:pPr>
      <w:r>
        <w:rPr>
          <w:rFonts w:ascii="Arial Narrow" w:eastAsia="Verdana" w:hAnsi="Arial Narrow" w:cs="Tahoma"/>
          <w:sz w:val="22"/>
        </w:rPr>
        <w:t>fakt prowadzenia działalności i posiadania statusu przedsiębiorstwa społecznego,</w:t>
      </w:r>
    </w:p>
    <w:p w14:paraId="156110F3" w14:textId="77777777" w:rsidR="006D5B5A" w:rsidRDefault="00FB6472" w:rsidP="00230F32">
      <w:pPr>
        <w:numPr>
          <w:ilvl w:val="0"/>
          <w:numId w:val="4"/>
        </w:numPr>
        <w:jc w:val="both"/>
        <w:rPr>
          <w:rFonts w:ascii="Arial Narrow" w:eastAsia="Verdana" w:hAnsi="Arial Narrow" w:cs="Tahoma"/>
          <w:sz w:val="22"/>
        </w:rPr>
      </w:pPr>
      <w:r>
        <w:rPr>
          <w:rFonts w:ascii="Arial Narrow" w:eastAsia="Verdana" w:hAnsi="Arial Narrow" w:cs="Tahoma"/>
          <w:sz w:val="22"/>
        </w:rPr>
        <w:t xml:space="preserve">wykorzystanie przez Odbiorcę wsparcia przekazanych środków na wsparcie reintegracyjne zgodnie </w:t>
      </w:r>
      <w:r w:rsidR="00230F32">
        <w:rPr>
          <w:rFonts w:ascii="Arial Narrow" w:eastAsia="Verdana" w:hAnsi="Arial Narrow" w:cs="Tahoma"/>
          <w:sz w:val="22"/>
        </w:rPr>
        <w:br/>
      </w:r>
      <w:r>
        <w:rPr>
          <w:rFonts w:ascii="Arial Narrow" w:eastAsia="Verdana" w:hAnsi="Arial Narrow" w:cs="Tahoma"/>
          <w:sz w:val="22"/>
        </w:rPr>
        <w:t>z zatwierdzonym wnioskiem o udzielenie wsparcia reintegracyjnego, wraz z weryfikacją czy nie występuje podwójne finansowanie ze środkami na utworzenie i utrzymanie miejsc pracy,</w:t>
      </w:r>
    </w:p>
    <w:p w14:paraId="47D3FB04" w14:textId="77777777" w:rsidR="006D5B5A" w:rsidRDefault="00FB6472" w:rsidP="00230F32">
      <w:pPr>
        <w:numPr>
          <w:ilvl w:val="0"/>
          <w:numId w:val="4"/>
        </w:numPr>
        <w:jc w:val="both"/>
        <w:rPr>
          <w:rFonts w:ascii="Arial Narrow" w:eastAsia="Verdana" w:hAnsi="Arial Narrow" w:cs="Tahoma"/>
          <w:sz w:val="22"/>
        </w:rPr>
      </w:pPr>
      <w:r>
        <w:rPr>
          <w:rFonts w:ascii="Arial Narrow" w:eastAsia="Verdana" w:hAnsi="Arial Narrow" w:cs="Tahoma"/>
          <w:sz w:val="22"/>
        </w:rPr>
        <w:t>realizację IPR, w odniesieniu do którego zostało przekazane wsparcie,</w:t>
      </w:r>
    </w:p>
    <w:p w14:paraId="2A519FE5" w14:textId="77777777" w:rsidR="006D5B5A" w:rsidRDefault="00FB6472" w:rsidP="00230F32">
      <w:pPr>
        <w:numPr>
          <w:ilvl w:val="0"/>
          <w:numId w:val="4"/>
        </w:numPr>
        <w:jc w:val="both"/>
        <w:rPr>
          <w:rFonts w:ascii="Arial Narrow" w:eastAsia="Verdana" w:hAnsi="Arial Narrow" w:cs="Tahoma"/>
          <w:sz w:val="22"/>
        </w:rPr>
      </w:pPr>
      <w:r>
        <w:rPr>
          <w:rFonts w:ascii="Arial Narrow" w:eastAsia="Verdana" w:hAnsi="Arial Narrow" w:cs="Tahoma"/>
          <w:sz w:val="22"/>
        </w:rPr>
        <w:t xml:space="preserve">spełnienie przez Odbiorcę wsparcia warunków dopuszczalności udzielania na jego rzecz pomocy </w:t>
      </w:r>
      <w:r w:rsidR="00230F32">
        <w:rPr>
          <w:rFonts w:ascii="Arial Narrow" w:eastAsia="Verdana" w:hAnsi="Arial Narrow" w:cs="Tahoma"/>
          <w:sz w:val="22"/>
        </w:rPr>
        <w:br/>
      </w:r>
      <w:r>
        <w:rPr>
          <w:rFonts w:ascii="Arial Narrow" w:eastAsia="Verdana" w:hAnsi="Arial Narrow" w:cs="Tahoma"/>
          <w:sz w:val="22"/>
        </w:rPr>
        <w:t>de minimis, jeśli wsparcie jej podlega.</w:t>
      </w:r>
    </w:p>
    <w:p w14:paraId="186FED0F" w14:textId="77777777" w:rsidR="006D5B5A" w:rsidRDefault="00FB6472" w:rsidP="00FC532F">
      <w:pPr>
        <w:numPr>
          <w:ilvl w:val="0"/>
          <w:numId w:val="5"/>
        </w:numPr>
        <w:spacing w:after="240"/>
        <w:jc w:val="both"/>
        <w:rPr>
          <w:rFonts w:ascii="Arial Narrow" w:eastAsia="Verdana" w:hAnsi="Arial Narrow" w:cs="Tahoma"/>
          <w:sz w:val="22"/>
        </w:rPr>
      </w:pPr>
      <w:r>
        <w:rPr>
          <w:rFonts w:ascii="Arial Narrow" w:eastAsia="Verdana" w:hAnsi="Arial Narrow" w:cs="Tahoma"/>
          <w:sz w:val="22"/>
        </w:rPr>
        <w:t xml:space="preserve">Jeżeli na podstawie czynności kontrolnych przeprowadzonych przez uprawnione organy zostanie stwierdzone, że Odbiorca wsparcia wykorzystał całość lub część przyznanego wsparcia reintegracyjnego niezgodnie </w:t>
      </w:r>
      <w:r w:rsidR="00230F32">
        <w:rPr>
          <w:rFonts w:ascii="Arial Narrow" w:eastAsia="Verdana" w:hAnsi="Arial Narrow" w:cs="Tahoma"/>
          <w:sz w:val="22"/>
        </w:rPr>
        <w:br/>
      </w:r>
      <w:r>
        <w:rPr>
          <w:rFonts w:ascii="Arial Narrow" w:eastAsia="Verdana" w:hAnsi="Arial Narrow" w:cs="Tahoma"/>
          <w:sz w:val="22"/>
        </w:rPr>
        <w:t xml:space="preserve">z przeznaczeniem, pobrał całość lub część przyznanego wsparcia w sposób nienależny albo w nadmiernej wysokości, bądź też naruszył warunki uzyskania wsparcia wynikające z przepisów dotyczących pomocy </w:t>
      </w:r>
      <w:r w:rsidR="00BB4483">
        <w:rPr>
          <w:rFonts w:ascii="Arial Narrow" w:eastAsia="Verdana" w:hAnsi="Arial Narrow" w:cs="Tahoma"/>
          <w:sz w:val="22"/>
        </w:rPr>
        <w:br/>
      </w:r>
      <w:r>
        <w:rPr>
          <w:rFonts w:ascii="Arial Narrow" w:eastAsia="Verdana" w:hAnsi="Arial Narrow" w:cs="Tahoma"/>
          <w:sz w:val="22"/>
        </w:rPr>
        <w:t xml:space="preserve">de minimis lub z zapisów niniejszej Umowy, zobowiązany jest on do zwrotu tych środków odpowiednio </w:t>
      </w:r>
      <w:r w:rsidR="00BB4483">
        <w:rPr>
          <w:rFonts w:ascii="Arial Narrow" w:eastAsia="Verdana" w:hAnsi="Arial Narrow" w:cs="Tahoma"/>
          <w:sz w:val="22"/>
        </w:rPr>
        <w:br/>
      </w:r>
      <w:r>
        <w:rPr>
          <w:rFonts w:ascii="Arial Narrow" w:eastAsia="Verdana" w:hAnsi="Arial Narrow" w:cs="Tahoma"/>
          <w:sz w:val="22"/>
        </w:rPr>
        <w:t>w całości lub w c</w:t>
      </w:r>
      <w:r w:rsidR="00230F32">
        <w:rPr>
          <w:rFonts w:ascii="Arial Narrow" w:eastAsia="Verdana" w:hAnsi="Arial Narrow" w:cs="Tahoma"/>
          <w:sz w:val="22"/>
        </w:rPr>
        <w:t>zęści zgodnie z § 5.</w:t>
      </w:r>
    </w:p>
    <w:p w14:paraId="4ED6F893" w14:textId="77777777" w:rsidR="006D5B5A" w:rsidRDefault="00FB6472" w:rsidP="00230F32">
      <w:pPr>
        <w:jc w:val="center"/>
        <w:rPr>
          <w:rFonts w:ascii="Arial Narrow" w:eastAsia="Verdana" w:hAnsi="Arial Narrow" w:cs="Tahoma"/>
          <w:b/>
          <w:sz w:val="22"/>
        </w:rPr>
      </w:pPr>
      <w:r>
        <w:rPr>
          <w:rFonts w:ascii="Arial Narrow" w:eastAsia="Verdana" w:hAnsi="Arial Narrow" w:cs="Tahoma"/>
          <w:b/>
          <w:sz w:val="22"/>
        </w:rPr>
        <w:t>§ 5</w:t>
      </w:r>
    </w:p>
    <w:p w14:paraId="280B0F1F" w14:textId="77777777" w:rsidR="006D5B5A" w:rsidRDefault="00FB6472" w:rsidP="00230F32">
      <w:pPr>
        <w:spacing w:line="360" w:lineRule="auto"/>
        <w:jc w:val="center"/>
        <w:rPr>
          <w:rFonts w:ascii="Arial Narrow" w:eastAsia="Verdana" w:hAnsi="Arial Narrow" w:cs="Tahoma"/>
          <w:sz w:val="22"/>
        </w:rPr>
      </w:pPr>
      <w:r>
        <w:rPr>
          <w:rFonts w:ascii="Arial Narrow" w:eastAsia="Verdana" w:hAnsi="Arial Narrow" w:cs="Tahoma"/>
          <w:b/>
          <w:sz w:val="22"/>
        </w:rPr>
        <w:t>Zwrot wypłaconego wsparcia</w:t>
      </w:r>
    </w:p>
    <w:p w14:paraId="4B4FEB6F" w14:textId="77777777" w:rsidR="006D5B5A" w:rsidRDefault="00230F32" w:rsidP="00BB4483">
      <w:pPr>
        <w:ind w:left="360" w:hanging="360"/>
        <w:jc w:val="both"/>
        <w:rPr>
          <w:rFonts w:ascii="Arial Narrow" w:eastAsia="Verdana" w:hAnsi="Arial Narrow" w:cs="Tahoma"/>
          <w:sz w:val="22"/>
        </w:rPr>
      </w:pPr>
      <w:r>
        <w:rPr>
          <w:rFonts w:ascii="Arial Narrow" w:eastAsia="Verdana" w:hAnsi="Arial Narrow" w:cs="Tahoma"/>
          <w:sz w:val="22"/>
        </w:rPr>
        <w:t>1.</w:t>
      </w:r>
      <w:r w:rsidR="00FB6472">
        <w:rPr>
          <w:rFonts w:ascii="Arial Narrow" w:eastAsia="Verdana" w:hAnsi="Arial Narrow" w:cs="Tahoma"/>
          <w:sz w:val="22"/>
        </w:rPr>
        <w:tab/>
        <w:t>Odbiorca wsparcia zobowiązany jest do zwrotu całości lub części wypłaconego wsparcia w wypadku:</w:t>
      </w:r>
    </w:p>
    <w:p w14:paraId="5407CCA0" w14:textId="77777777" w:rsidR="006D5B5A" w:rsidRDefault="00FB6472" w:rsidP="00230F32">
      <w:pPr>
        <w:numPr>
          <w:ilvl w:val="0"/>
          <w:numId w:val="10"/>
        </w:numPr>
        <w:rPr>
          <w:rFonts w:ascii="Arial Narrow" w:eastAsia="Verdana" w:hAnsi="Arial Narrow" w:cs="Tahoma"/>
          <w:sz w:val="22"/>
        </w:rPr>
      </w:pPr>
      <w:r>
        <w:rPr>
          <w:rFonts w:ascii="Arial Narrow" w:eastAsia="Verdana" w:hAnsi="Arial Narrow" w:cs="Tahoma"/>
          <w:sz w:val="22"/>
        </w:rPr>
        <w:t>wykorzystania przyznanych środków niezg</w:t>
      </w:r>
      <w:r w:rsidR="00230F32">
        <w:rPr>
          <w:rFonts w:ascii="Arial Narrow" w:eastAsia="Verdana" w:hAnsi="Arial Narrow" w:cs="Tahoma"/>
          <w:sz w:val="22"/>
        </w:rPr>
        <w:t xml:space="preserve">odnie z wnioskiem o udzielenie </w:t>
      </w:r>
      <w:r>
        <w:rPr>
          <w:rFonts w:ascii="Arial Narrow" w:eastAsia="Verdana" w:hAnsi="Arial Narrow" w:cs="Tahoma"/>
          <w:sz w:val="22"/>
        </w:rPr>
        <w:t>wsparcia reintegracyjnego,</w:t>
      </w:r>
    </w:p>
    <w:p w14:paraId="4A420505" w14:textId="77777777" w:rsidR="006D5B5A" w:rsidRDefault="00FB6472" w:rsidP="00BB4483">
      <w:pPr>
        <w:numPr>
          <w:ilvl w:val="0"/>
          <w:numId w:val="10"/>
        </w:numPr>
        <w:jc w:val="both"/>
        <w:rPr>
          <w:rFonts w:ascii="Arial Narrow" w:eastAsia="Verdana" w:hAnsi="Arial Narrow" w:cs="Tahoma"/>
          <w:sz w:val="22"/>
        </w:rPr>
      </w:pPr>
      <w:r>
        <w:rPr>
          <w:rFonts w:ascii="Arial Narrow" w:eastAsia="Verdana" w:hAnsi="Arial Narrow" w:cs="Tahoma"/>
          <w:sz w:val="22"/>
        </w:rPr>
        <w:t>zawieszenia prowadzenia działalności w okresie realizacji IPR, na które zostało przyznane wsparcie,</w:t>
      </w:r>
    </w:p>
    <w:p w14:paraId="61C7640F" w14:textId="77777777" w:rsidR="006D5B5A" w:rsidRDefault="00FB6472" w:rsidP="00230F32">
      <w:pPr>
        <w:numPr>
          <w:ilvl w:val="0"/>
          <w:numId w:val="10"/>
        </w:numPr>
        <w:rPr>
          <w:rFonts w:ascii="Arial Narrow" w:eastAsia="Verdana" w:hAnsi="Arial Narrow" w:cs="Tahoma"/>
          <w:sz w:val="22"/>
        </w:rPr>
      </w:pPr>
      <w:r>
        <w:rPr>
          <w:rFonts w:ascii="Arial Narrow" w:eastAsia="Verdana" w:hAnsi="Arial Narrow" w:cs="Tahoma"/>
          <w:sz w:val="22"/>
        </w:rPr>
        <w:t>utraty statusu PS w okresie realizacji IPR, na które zostało przyznane wsparcie,</w:t>
      </w:r>
    </w:p>
    <w:p w14:paraId="39568C16" w14:textId="77777777" w:rsidR="006D5B5A" w:rsidRDefault="00FB6472" w:rsidP="00230F32">
      <w:pPr>
        <w:numPr>
          <w:ilvl w:val="0"/>
          <w:numId w:val="10"/>
        </w:numPr>
        <w:rPr>
          <w:rFonts w:ascii="Arial Narrow" w:eastAsia="Verdana" w:hAnsi="Arial Narrow" w:cs="Tahoma"/>
          <w:sz w:val="22"/>
        </w:rPr>
      </w:pPr>
      <w:r>
        <w:rPr>
          <w:rFonts w:ascii="Arial Narrow" w:eastAsia="Verdana" w:hAnsi="Arial Narrow" w:cs="Tahoma"/>
          <w:sz w:val="22"/>
        </w:rPr>
        <w:t>złożenia niezgodnych z prawdą oświadczeń na etapie ubiegania się o środki lub podpisania niniejszej Umowy,</w:t>
      </w:r>
    </w:p>
    <w:p w14:paraId="4848EC67" w14:textId="77777777" w:rsidR="006D5B5A" w:rsidRDefault="00FB6472" w:rsidP="00BB4483">
      <w:pPr>
        <w:numPr>
          <w:ilvl w:val="0"/>
          <w:numId w:val="10"/>
        </w:numPr>
        <w:jc w:val="both"/>
        <w:rPr>
          <w:rFonts w:ascii="Arial Narrow" w:eastAsia="Verdana" w:hAnsi="Arial Narrow" w:cs="Tahoma"/>
          <w:sz w:val="22"/>
        </w:rPr>
      </w:pPr>
      <w:r>
        <w:rPr>
          <w:rFonts w:ascii="Arial Narrow" w:eastAsia="Verdana" w:hAnsi="Arial Narrow" w:cs="Tahoma"/>
          <w:sz w:val="22"/>
        </w:rPr>
        <w:t>bycia beneficjentem pomocy de minimis i jednocześnie niespełniania warunków niezbędnych do jej uzyskania, wynikających z przepisów regulujących dopuszczalność udzielania pomocy de minimis dla przedsiębiorców,</w:t>
      </w:r>
    </w:p>
    <w:p w14:paraId="30A1FF0A" w14:textId="77777777" w:rsidR="006D5B5A" w:rsidRDefault="00FB6472" w:rsidP="00230F32">
      <w:pPr>
        <w:numPr>
          <w:ilvl w:val="0"/>
          <w:numId w:val="10"/>
        </w:numPr>
        <w:rPr>
          <w:rFonts w:ascii="Arial Narrow" w:eastAsia="Verdana" w:hAnsi="Arial Narrow" w:cs="Tahoma"/>
          <w:sz w:val="22"/>
        </w:rPr>
      </w:pPr>
      <w:r>
        <w:rPr>
          <w:rFonts w:ascii="Arial Narrow" w:eastAsia="Verdana" w:hAnsi="Arial Narrow" w:cs="Tahoma"/>
          <w:sz w:val="22"/>
        </w:rPr>
        <w:t xml:space="preserve">naruszenia innych warunków niniejszej Umowy lub jej wypowiedzenia przez Operatora zgodnie </w:t>
      </w:r>
      <w:r w:rsidR="00285EC7">
        <w:rPr>
          <w:rFonts w:ascii="Arial Narrow" w:eastAsia="Verdana" w:hAnsi="Arial Narrow" w:cs="Tahoma"/>
          <w:sz w:val="22"/>
        </w:rPr>
        <w:t>z</w:t>
      </w:r>
      <w:r w:rsidR="00BB4483">
        <w:rPr>
          <w:rFonts w:ascii="Arial Narrow" w:eastAsia="Verdana" w:hAnsi="Arial Narrow" w:cs="Tahoma"/>
          <w:sz w:val="22"/>
        </w:rPr>
        <w:t>§</w:t>
      </w:r>
      <w:r>
        <w:rPr>
          <w:rFonts w:ascii="Arial Narrow" w:eastAsia="Verdana" w:hAnsi="Arial Narrow" w:cs="Tahoma"/>
          <w:sz w:val="22"/>
        </w:rPr>
        <w:t>6.</w:t>
      </w:r>
    </w:p>
    <w:p w14:paraId="51C1F162" w14:textId="77777777" w:rsidR="006D5B5A" w:rsidRDefault="00230F32" w:rsidP="00BB4483">
      <w:pPr>
        <w:ind w:left="360" w:hanging="360"/>
        <w:jc w:val="both"/>
        <w:rPr>
          <w:rFonts w:ascii="Arial Narrow" w:eastAsia="Verdana" w:hAnsi="Arial Narrow" w:cs="Tahoma"/>
          <w:sz w:val="22"/>
        </w:rPr>
      </w:pPr>
      <w:r>
        <w:rPr>
          <w:rFonts w:ascii="Arial Narrow" w:eastAsia="Verdana" w:hAnsi="Arial Narrow" w:cs="Tahoma"/>
          <w:sz w:val="22"/>
        </w:rPr>
        <w:t>2.</w:t>
      </w:r>
      <w:r w:rsidR="00FB6472">
        <w:rPr>
          <w:rFonts w:ascii="Arial Narrow" w:eastAsia="Verdana" w:hAnsi="Arial Narrow" w:cs="Tahoma"/>
          <w:sz w:val="22"/>
        </w:rPr>
        <w:tab/>
        <w:t>W przypadku zaistnienia którejkolwiek z sytuacji opisanych w ust.1 Operator wzywa pisemnie Odbiorcę wsparcia do zwrotu całości lub części przekazanego wsparcia reintegracyjnego określając kwotę zwrotu, na rachunek bankowy wskazany w ww. piśmie w terminie 7 dni kalendarzowych od dnia otrzymania wezwania.</w:t>
      </w:r>
    </w:p>
    <w:p w14:paraId="185612C6" w14:textId="77777777" w:rsidR="006D5B5A" w:rsidRDefault="00230F32" w:rsidP="00230F32">
      <w:pPr>
        <w:ind w:left="360" w:hanging="360"/>
        <w:rPr>
          <w:rFonts w:ascii="Arial Narrow" w:eastAsia="Verdana" w:hAnsi="Arial Narrow" w:cs="Tahoma"/>
          <w:sz w:val="22"/>
        </w:rPr>
      </w:pPr>
      <w:r>
        <w:rPr>
          <w:rFonts w:ascii="Arial Narrow" w:eastAsia="Verdana" w:hAnsi="Arial Narrow" w:cs="Tahoma"/>
          <w:sz w:val="22"/>
        </w:rPr>
        <w:lastRenderedPageBreak/>
        <w:t>3.</w:t>
      </w:r>
      <w:r w:rsidR="00FB6472">
        <w:rPr>
          <w:rFonts w:ascii="Arial Narrow" w:eastAsia="Verdana" w:hAnsi="Arial Narrow" w:cs="Tahoma"/>
          <w:sz w:val="22"/>
        </w:rPr>
        <w:tab/>
        <w:t>W przypadku, gdy środki na wsparcie reintegracyjne zostały:</w:t>
      </w:r>
    </w:p>
    <w:p w14:paraId="391AE50F" w14:textId="77777777" w:rsidR="006D5B5A" w:rsidRDefault="00FB6472" w:rsidP="00230F32">
      <w:pPr>
        <w:numPr>
          <w:ilvl w:val="0"/>
          <w:numId w:val="12"/>
        </w:numPr>
        <w:rPr>
          <w:rFonts w:ascii="Arial Narrow" w:eastAsia="Verdana" w:hAnsi="Arial Narrow" w:cs="Tahoma"/>
          <w:sz w:val="22"/>
        </w:rPr>
      </w:pPr>
      <w:r>
        <w:rPr>
          <w:rFonts w:ascii="Arial Narrow" w:eastAsia="Verdana" w:hAnsi="Arial Narrow" w:cs="Tahoma"/>
          <w:sz w:val="22"/>
        </w:rPr>
        <w:t>wykorzystane niezgodnie z przeznaczeniem,</w:t>
      </w:r>
    </w:p>
    <w:p w14:paraId="57D253F4" w14:textId="77777777" w:rsidR="006D5B5A" w:rsidRDefault="00FB6472" w:rsidP="00230F32">
      <w:pPr>
        <w:numPr>
          <w:ilvl w:val="0"/>
          <w:numId w:val="12"/>
        </w:numPr>
        <w:rPr>
          <w:rFonts w:ascii="Arial Narrow" w:eastAsia="Verdana" w:hAnsi="Arial Narrow" w:cs="Tahoma"/>
          <w:sz w:val="22"/>
        </w:rPr>
      </w:pPr>
      <w:r>
        <w:rPr>
          <w:rFonts w:ascii="Arial Narrow" w:eastAsia="Verdana" w:hAnsi="Arial Narrow" w:cs="Tahoma"/>
          <w:sz w:val="22"/>
        </w:rPr>
        <w:t>wykorzystane z naruszeniem procedur, o których mowa w art. 184 ustawy o finansach publicznych,</w:t>
      </w:r>
    </w:p>
    <w:p w14:paraId="3AEB99DF" w14:textId="77777777" w:rsidR="006D5B5A" w:rsidRDefault="00FB6472" w:rsidP="00230F32">
      <w:pPr>
        <w:numPr>
          <w:ilvl w:val="0"/>
          <w:numId w:val="12"/>
        </w:numPr>
        <w:rPr>
          <w:rFonts w:ascii="Arial Narrow" w:eastAsia="Verdana" w:hAnsi="Arial Narrow" w:cs="Tahoma"/>
          <w:sz w:val="22"/>
        </w:rPr>
      </w:pPr>
      <w:r>
        <w:rPr>
          <w:rFonts w:ascii="Arial Narrow" w:eastAsia="Verdana" w:hAnsi="Arial Narrow" w:cs="Tahoma"/>
          <w:sz w:val="22"/>
        </w:rPr>
        <w:t>pobrane nienależnie lub w nadmiernej wysokości,</w:t>
      </w:r>
    </w:p>
    <w:p w14:paraId="33C4E934" w14:textId="225FD0B6" w:rsidR="006D5B5A" w:rsidRDefault="00FB6472" w:rsidP="00FC532F">
      <w:pPr>
        <w:pStyle w:val="Akapitzlist"/>
        <w:spacing w:after="240"/>
        <w:ind w:left="360"/>
        <w:jc w:val="both"/>
        <w:rPr>
          <w:rFonts w:ascii="Arial Narrow" w:eastAsia="Verdana" w:hAnsi="Arial Narrow" w:cs="Tahoma"/>
          <w:sz w:val="22"/>
        </w:rPr>
      </w:pPr>
      <w:r w:rsidRPr="00BB4483">
        <w:rPr>
          <w:rFonts w:ascii="Arial Narrow" w:eastAsia="Verdana" w:hAnsi="Arial Narrow" w:cs="Tahoma"/>
          <w:sz w:val="22"/>
        </w:rPr>
        <w:t>podlegają zwrotowi wraz z odsetkami, w wysokości określonej jak dla zaległości podatkowych, liczonymi od dnia przekazania środków w terminie 14 dni od dnia doręczenia ostatecznej decyzji Operatora o zwrocie lub właściwego organu kontrolnego, na wskazane w tej decyzji rachunki bankowe. Odsetki nalicza się do dnia zwrotu środków, tj. do dnia wpływu na konto Operatora lub właściwego organu.</w:t>
      </w:r>
    </w:p>
    <w:p w14:paraId="243341CA" w14:textId="77777777" w:rsidR="006D5B5A" w:rsidRDefault="00FB6472" w:rsidP="00230F32">
      <w:pPr>
        <w:ind w:left="720"/>
        <w:jc w:val="center"/>
        <w:rPr>
          <w:rFonts w:ascii="Arial Narrow" w:eastAsia="Verdana" w:hAnsi="Arial Narrow" w:cs="Tahoma"/>
          <w:b/>
          <w:sz w:val="22"/>
        </w:rPr>
      </w:pPr>
      <w:r>
        <w:rPr>
          <w:rFonts w:ascii="Arial Narrow" w:eastAsia="Verdana" w:hAnsi="Arial Narrow" w:cs="Tahoma"/>
          <w:b/>
          <w:sz w:val="22"/>
        </w:rPr>
        <w:t>§ 6</w:t>
      </w:r>
    </w:p>
    <w:p w14:paraId="5D6FAA50" w14:textId="77777777" w:rsidR="006D5B5A" w:rsidRDefault="00FB6472" w:rsidP="00BB4483">
      <w:pPr>
        <w:spacing w:line="360" w:lineRule="auto"/>
        <w:ind w:left="720"/>
        <w:jc w:val="center"/>
        <w:rPr>
          <w:rFonts w:ascii="Arial Narrow" w:eastAsia="Verdana" w:hAnsi="Arial Narrow" w:cs="Tahoma"/>
          <w:b/>
          <w:sz w:val="22"/>
        </w:rPr>
      </w:pPr>
      <w:r>
        <w:rPr>
          <w:rFonts w:ascii="Arial Narrow" w:eastAsia="Verdana" w:hAnsi="Arial Narrow" w:cs="Tahoma"/>
          <w:b/>
          <w:sz w:val="22"/>
        </w:rPr>
        <w:t>Zmiany i rozwiązanie Umowy</w:t>
      </w:r>
    </w:p>
    <w:p w14:paraId="1FE5A74A" w14:textId="77777777" w:rsidR="006D5B5A" w:rsidRPr="00BB4483" w:rsidRDefault="00FB6472" w:rsidP="00BB4483">
      <w:pPr>
        <w:pStyle w:val="Akapitzlist"/>
        <w:numPr>
          <w:ilvl w:val="0"/>
          <w:numId w:val="16"/>
        </w:numPr>
        <w:jc w:val="both"/>
        <w:rPr>
          <w:rFonts w:ascii="Arial Narrow" w:eastAsia="Verdana" w:hAnsi="Arial Narrow" w:cs="Tahoma"/>
          <w:sz w:val="22"/>
        </w:rPr>
      </w:pPr>
      <w:r w:rsidRPr="00BB4483">
        <w:rPr>
          <w:rFonts w:ascii="Arial Narrow" w:eastAsia="Verdana" w:hAnsi="Arial Narrow" w:cs="Tahoma"/>
          <w:sz w:val="22"/>
        </w:rPr>
        <w:t>Wszelkie zmiany Umowy, wymagają aneksu w formie pisemnej, pod rygorem nieważności.</w:t>
      </w:r>
    </w:p>
    <w:p w14:paraId="484F8EC2" w14:textId="77777777" w:rsidR="006D5B5A" w:rsidRDefault="00FB6472" w:rsidP="00BB4483">
      <w:pPr>
        <w:numPr>
          <w:ilvl w:val="0"/>
          <w:numId w:val="7"/>
        </w:numPr>
        <w:jc w:val="both"/>
        <w:rPr>
          <w:rFonts w:ascii="Arial Narrow" w:eastAsia="Verdana" w:hAnsi="Arial Narrow" w:cs="Tahoma"/>
          <w:sz w:val="22"/>
        </w:rPr>
      </w:pPr>
      <w:r>
        <w:rPr>
          <w:rFonts w:ascii="Arial Narrow" w:eastAsia="Verdana" w:hAnsi="Arial Narrow" w:cs="Tahoma"/>
          <w:sz w:val="22"/>
        </w:rPr>
        <w:t>Obowiązki i prawa wynikające z Umowy nie mogą być w żadnym wypadku przenoszone na rzecz osoby trzeciej.</w:t>
      </w:r>
    </w:p>
    <w:p w14:paraId="2F249041" w14:textId="77777777" w:rsidR="006D5B5A" w:rsidRDefault="00FB6472" w:rsidP="00BB4483">
      <w:pPr>
        <w:numPr>
          <w:ilvl w:val="0"/>
          <w:numId w:val="7"/>
        </w:numPr>
        <w:jc w:val="both"/>
        <w:rPr>
          <w:rFonts w:ascii="Arial Narrow" w:eastAsia="Verdana" w:hAnsi="Arial Narrow" w:cs="Tahoma"/>
          <w:sz w:val="22"/>
        </w:rPr>
      </w:pPr>
      <w:r>
        <w:rPr>
          <w:rFonts w:ascii="Arial Narrow" w:eastAsia="Verdana" w:hAnsi="Arial Narrow" w:cs="Tahoma"/>
          <w:sz w:val="22"/>
        </w:rPr>
        <w:t>Odbiorca wsparcia może rozwiązać Umowę bez wypowiedzenia w każdym</w:t>
      </w:r>
      <w:r w:rsidR="00BB4483">
        <w:rPr>
          <w:rFonts w:ascii="Arial Narrow" w:eastAsia="Verdana" w:hAnsi="Arial Narrow" w:cs="Tahoma"/>
          <w:sz w:val="22"/>
        </w:rPr>
        <w:t xml:space="preserve"> momencie, z zastrzeżeniem ust.</w:t>
      </w:r>
      <w:r>
        <w:rPr>
          <w:rFonts w:ascii="Arial Narrow" w:eastAsia="Verdana" w:hAnsi="Arial Narrow" w:cs="Tahoma"/>
          <w:sz w:val="22"/>
        </w:rPr>
        <w:t>5.</w:t>
      </w:r>
    </w:p>
    <w:p w14:paraId="28BED70B" w14:textId="77777777" w:rsidR="006D5B5A" w:rsidRDefault="00FB6472" w:rsidP="00BB4483">
      <w:pPr>
        <w:numPr>
          <w:ilvl w:val="0"/>
          <w:numId w:val="7"/>
        </w:numPr>
        <w:jc w:val="both"/>
        <w:rPr>
          <w:rFonts w:ascii="Arial Narrow" w:eastAsia="Verdana" w:hAnsi="Arial Narrow" w:cs="Tahoma"/>
          <w:sz w:val="22"/>
        </w:rPr>
      </w:pPr>
      <w:r>
        <w:rPr>
          <w:rFonts w:ascii="Arial Narrow" w:eastAsia="Verdana" w:hAnsi="Arial Narrow" w:cs="Tahoma"/>
          <w:sz w:val="22"/>
        </w:rPr>
        <w:t>Operator może wypowiedzieć Umowę ze skutkiem natychmiastowym i bez wypłaty jakichkolwiek odszkodowań, gdy Odbiorca wsparcia:</w:t>
      </w:r>
    </w:p>
    <w:p w14:paraId="3C4C9B23" w14:textId="77777777" w:rsidR="006D5B5A" w:rsidRDefault="00FB6472" w:rsidP="00BB4483">
      <w:pPr>
        <w:numPr>
          <w:ilvl w:val="0"/>
          <w:numId w:val="2"/>
        </w:numPr>
        <w:jc w:val="both"/>
        <w:rPr>
          <w:rFonts w:ascii="Arial Narrow" w:eastAsia="Verdana" w:hAnsi="Arial Narrow" w:cs="Tahoma"/>
          <w:sz w:val="22"/>
        </w:rPr>
      </w:pPr>
      <w:r>
        <w:rPr>
          <w:rFonts w:ascii="Arial Narrow" w:eastAsia="Verdana" w:hAnsi="Arial Narrow" w:cs="Tahoma"/>
          <w:sz w:val="22"/>
        </w:rPr>
        <w:t>nie wypełni bez usprawiedliwienia któregokolwiek ze swych zobowiązań i po otrzymaniu pisemnego upomnienia nadal ich nie wypełni lub nie przedstawi w wyznaczonym przez Operatora terminie stosownych wyjaśnień;</w:t>
      </w:r>
    </w:p>
    <w:p w14:paraId="61E854E5" w14:textId="77777777" w:rsidR="006D5B5A" w:rsidRDefault="00FB6472" w:rsidP="00FC532F">
      <w:pPr>
        <w:numPr>
          <w:ilvl w:val="0"/>
          <w:numId w:val="2"/>
        </w:numPr>
        <w:jc w:val="both"/>
        <w:rPr>
          <w:rFonts w:ascii="Arial Narrow" w:eastAsia="Verdana" w:hAnsi="Arial Narrow" w:cs="Tahoma"/>
          <w:sz w:val="22"/>
        </w:rPr>
      </w:pPr>
      <w:r>
        <w:rPr>
          <w:rFonts w:ascii="Arial Narrow" w:eastAsia="Verdana" w:hAnsi="Arial Narrow" w:cs="Tahoma"/>
          <w:sz w:val="22"/>
        </w:rPr>
        <w:t>zaprzestanie prowadzenia działalności w formie</w:t>
      </w:r>
      <w:r>
        <w:rPr>
          <w:rFonts w:ascii="Arial Narrow" w:eastAsia="Verdana" w:hAnsi="Arial Narrow" w:cs="Tahoma"/>
          <w:i/>
          <w:sz w:val="22"/>
        </w:rPr>
        <w:t xml:space="preserve"> </w:t>
      </w:r>
      <w:r>
        <w:rPr>
          <w:rFonts w:ascii="Arial Narrow" w:eastAsia="Verdana" w:hAnsi="Arial Narrow" w:cs="Tahoma"/>
          <w:sz w:val="22"/>
        </w:rPr>
        <w:t>przedsiębiorstwa społecznego, w tym dokona jej likwidacji, w okresie realizacji IPR, na które zostało przyznane wsparcie;</w:t>
      </w:r>
    </w:p>
    <w:p w14:paraId="290DC476" w14:textId="77777777" w:rsidR="006D5B5A" w:rsidRDefault="00FB6472" w:rsidP="00BB4483">
      <w:pPr>
        <w:numPr>
          <w:ilvl w:val="0"/>
          <w:numId w:val="2"/>
        </w:numPr>
        <w:jc w:val="both"/>
        <w:rPr>
          <w:rFonts w:ascii="Arial Narrow" w:eastAsia="Verdana" w:hAnsi="Arial Narrow" w:cs="Tahoma"/>
          <w:sz w:val="22"/>
        </w:rPr>
      </w:pPr>
      <w:r>
        <w:rPr>
          <w:rFonts w:ascii="Arial Narrow" w:eastAsia="Verdana" w:hAnsi="Arial Narrow" w:cs="Tahoma"/>
          <w:sz w:val="22"/>
        </w:rPr>
        <w:t>przedstawi fałszywe i/lub niepełne oświadczenia w celu uzyskania wsparcia reintegracyjnego;</w:t>
      </w:r>
    </w:p>
    <w:p w14:paraId="1036B298" w14:textId="77777777" w:rsidR="006D5B5A" w:rsidRDefault="00FB6472" w:rsidP="00BB4483">
      <w:pPr>
        <w:numPr>
          <w:ilvl w:val="0"/>
          <w:numId w:val="2"/>
        </w:numPr>
        <w:jc w:val="both"/>
        <w:rPr>
          <w:rFonts w:ascii="Arial Narrow" w:eastAsia="Verdana" w:hAnsi="Arial Narrow" w:cs="Tahoma"/>
          <w:sz w:val="22"/>
        </w:rPr>
      </w:pPr>
      <w:r>
        <w:rPr>
          <w:rFonts w:ascii="Arial Narrow" w:eastAsia="Verdana" w:hAnsi="Arial Narrow" w:cs="Tahoma"/>
          <w:sz w:val="22"/>
        </w:rPr>
        <w:t>wykorzysta wsparcie niezgodnie z wnioskiem o udzielenie wsparcia reintegracyjnego;</w:t>
      </w:r>
    </w:p>
    <w:p w14:paraId="1D6E2EE3" w14:textId="77777777" w:rsidR="006D5B5A" w:rsidRDefault="00FB6472" w:rsidP="00BB4483">
      <w:pPr>
        <w:numPr>
          <w:ilvl w:val="0"/>
          <w:numId w:val="2"/>
        </w:numPr>
        <w:jc w:val="both"/>
        <w:rPr>
          <w:rFonts w:ascii="Arial Narrow" w:eastAsia="Verdana" w:hAnsi="Arial Narrow" w:cs="Tahoma"/>
          <w:sz w:val="22"/>
        </w:rPr>
      </w:pPr>
      <w:r>
        <w:rPr>
          <w:rFonts w:ascii="Arial Narrow" w:eastAsia="Verdana" w:hAnsi="Arial Narrow" w:cs="Tahoma"/>
          <w:sz w:val="22"/>
        </w:rPr>
        <w:t>utrudnia kontrolę lub nie poddaje się czynnościom monitorującym lub kontrolnym właściwych organów, w tym także Operatora;</w:t>
      </w:r>
    </w:p>
    <w:p w14:paraId="270980C0" w14:textId="77777777" w:rsidR="006D5B5A" w:rsidRDefault="00FB6472" w:rsidP="00BB4483">
      <w:pPr>
        <w:numPr>
          <w:ilvl w:val="0"/>
          <w:numId w:val="2"/>
        </w:numPr>
        <w:jc w:val="both"/>
        <w:rPr>
          <w:rFonts w:ascii="Arial Narrow" w:eastAsia="Verdana" w:hAnsi="Arial Narrow" w:cs="Tahoma"/>
          <w:sz w:val="22"/>
        </w:rPr>
      </w:pPr>
      <w:r>
        <w:rPr>
          <w:rFonts w:ascii="Arial Narrow" w:eastAsia="Verdana" w:hAnsi="Arial Narrow" w:cs="Tahoma"/>
          <w:sz w:val="22"/>
        </w:rPr>
        <w:t>nie spełnia warunków dopuszczalności udzielenia na jego rzecz pomocy de minimis, a jest jej beneficjentem;</w:t>
      </w:r>
    </w:p>
    <w:p w14:paraId="329D07C3" w14:textId="77777777" w:rsidR="006D5B5A" w:rsidRDefault="00FB6472" w:rsidP="00BB4483">
      <w:pPr>
        <w:numPr>
          <w:ilvl w:val="0"/>
          <w:numId w:val="2"/>
        </w:numPr>
        <w:jc w:val="both"/>
        <w:rPr>
          <w:rFonts w:ascii="Arial Narrow" w:eastAsia="Verdana" w:hAnsi="Arial Narrow" w:cs="Tahoma"/>
          <w:sz w:val="22"/>
        </w:rPr>
      </w:pPr>
      <w:r>
        <w:rPr>
          <w:rFonts w:ascii="Arial Narrow" w:eastAsia="Verdana" w:hAnsi="Arial Narrow" w:cs="Tahoma"/>
          <w:sz w:val="22"/>
        </w:rPr>
        <w:t xml:space="preserve">nie współpracuje z pracownikiem odpowiedzialnym za działania reintegracyjne zatrudnionym </w:t>
      </w:r>
      <w:r w:rsidR="00BB4483">
        <w:rPr>
          <w:rFonts w:ascii="Arial Narrow" w:eastAsia="Verdana" w:hAnsi="Arial Narrow" w:cs="Tahoma"/>
          <w:sz w:val="22"/>
        </w:rPr>
        <w:br/>
      </w:r>
      <w:r>
        <w:rPr>
          <w:rFonts w:ascii="Arial Narrow" w:eastAsia="Verdana" w:hAnsi="Arial Narrow" w:cs="Tahoma"/>
          <w:sz w:val="22"/>
        </w:rPr>
        <w:t>u Operatora.</w:t>
      </w:r>
    </w:p>
    <w:p w14:paraId="4D3F9EA7" w14:textId="77777777" w:rsidR="006D5B5A" w:rsidRDefault="00FB6472" w:rsidP="00BB4483">
      <w:pPr>
        <w:numPr>
          <w:ilvl w:val="0"/>
          <w:numId w:val="6"/>
        </w:numPr>
        <w:jc w:val="both"/>
        <w:rPr>
          <w:rFonts w:ascii="Arial Narrow" w:hAnsi="Arial Narrow" w:cs="Tahoma"/>
          <w:sz w:val="22"/>
        </w:rPr>
      </w:pPr>
      <w:r>
        <w:rPr>
          <w:rFonts w:ascii="Arial Narrow" w:eastAsia="Verdana" w:hAnsi="Arial Narrow" w:cs="Tahoma"/>
          <w:sz w:val="22"/>
        </w:rPr>
        <w:t>W przypadku rozwiązania Umowy, o którym mowa w ust.3 i 4, na żądanie Operatora</w:t>
      </w:r>
      <w:r>
        <w:rPr>
          <w:rFonts w:ascii="Arial Narrow" w:eastAsia="Verdana" w:hAnsi="Arial Narrow" w:cs="Tahoma"/>
          <w:i/>
          <w:sz w:val="22"/>
        </w:rPr>
        <w:t xml:space="preserve"> </w:t>
      </w:r>
      <w:r>
        <w:rPr>
          <w:rFonts w:ascii="Arial Narrow" w:eastAsia="Verdana" w:hAnsi="Arial Narrow" w:cs="Tahoma"/>
          <w:sz w:val="22"/>
        </w:rPr>
        <w:t>Odbiorca wsparcia zwraca w całości lub części otrzymane środki na rachunek bankowy Operatora</w:t>
      </w:r>
      <w:r>
        <w:rPr>
          <w:rFonts w:ascii="Arial Narrow" w:eastAsia="Verdana" w:hAnsi="Arial Narrow" w:cs="Tahoma"/>
          <w:i/>
          <w:sz w:val="22"/>
        </w:rPr>
        <w:t xml:space="preserve"> </w:t>
      </w:r>
      <w:r>
        <w:rPr>
          <w:rFonts w:ascii="Arial Narrow" w:eastAsia="Verdana" w:hAnsi="Arial Narrow" w:cs="Tahoma"/>
          <w:sz w:val="22"/>
        </w:rPr>
        <w:t xml:space="preserve">wskazany w ww. piśmie w terminie </w:t>
      </w:r>
      <w:r w:rsidR="00BB4483">
        <w:rPr>
          <w:rFonts w:ascii="Arial Narrow" w:eastAsia="Verdana" w:hAnsi="Arial Narrow" w:cs="Tahoma"/>
          <w:sz w:val="22"/>
        </w:rPr>
        <w:br/>
      </w:r>
      <w:r>
        <w:rPr>
          <w:rFonts w:ascii="Arial Narrow" w:eastAsia="Verdana" w:hAnsi="Arial Narrow" w:cs="Tahoma"/>
          <w:sz w:val="22"/>
        </w:rPr>
        <w:t>7 dni kalendarzowych od dnia otrzymania wezwania.</w:t>
      </w:r>
    </w:p>
    <w:p w14:paraId="1CB64C34" w14:textId="77777777" w:rsidR="006D5B5A" w:rsidRDefault="00FB6472" w:rsidP="00FC532F">
      <w:pPr>
        <w:numPr>
          <w:ilvl w:val="0"/>
          <w:numId w:val="6"/>
        </w:numPr>
        <w:spacing w:after="240"/>
        <w:jc w:val="both"/>
        <w:rPr>
          <w:rFonts w:ascii="Arial Narrow" w:eastAsia="Verdana" w:hAnsi="Arial Narrow" w:cs="Tahoma"/>
          <w:sz w:val="22"/>
        </w:rPr>
      </w:pPr>
      <w:r>
        <w:rPr>
          <w:rFonts w:ascii="Arial Narrow" w:eastAsia="Verdana" w:hAnsi="Arial Narrow" w:cs="Tahoma"/>
          <w:sz w:val="22"/>
        </w:rPr>
        <w:t xml:space="preserve">W przypadku, gdy Odbiorca wsparcia nie dokona w wyznaczonym terminie zwrotu, o którym mowa </w:t>
      </w:r>
      <w:r w:rsidR="00BB4483">
        <w:rPr>
          <w:rFonts w:ascii="Arial Narrow" w:eastAsia="Verdana" w:hAnsi="Arial Narrow" w:cs="Tahoma"/>
          <w:sz w:val="22"/>
        </w:rPr>
        <w:br/>
      </w:r>
      <w:r>
        <w:rPr>
          <w:rFonts w:ascii="Arial Narrow" w:eastAsia="Verdana" w:hAnsi="Arial Narrow" w:cs="Tahoma"/>
          <w:sz w:val="22"/>
        </w:rPr>
        <w:t>w ust. 5, Operator podejmie czynności zmierzające do odzyskania należnych środków, z wykorzystaniem dostępnych środków prawnych. Koszty czynności zmierzających do odzyskania nieprawidłowo wykorzystanego wsparcia obciążają Odbiorcę wsparcia.</w:t>
      </w:r>
    </w:p>
    <w:p w14:paraId="54E552A2" w14:textId="4A7E1E49" w:rsidR="006D5B5A" w:rsidRDefault="00FB6472" w:rsidP="00230F32">
      <w:pPr>
        <w:jc w:val="center"/>
        <w:rPr>
          <w:rFonts w:ascii="Arial Narrow" w:eastAsia="Verdana" w:hAnsi="Arial Narrow" w:cs="Tahoma"/>
          <w:b/>
          <w:sz w:val="22"/>
        </w:rPr>
      </w:pPr>
      <w:r>
        <w:rPr>
          <w:rFonts w:ascii="Arial Narrow" w:eastAsia="Verdana" w:hAnsi="Arial Narrow" w:cs="Tahoma"/>
          <w:b/>
          <w:sz w:val="22"/>
        </w:rPr>
        <w:t xml:space="preserve"> § 7</w:t>
      </w:r>
    </w:p>
    <w:p w14:paraId="7C9FFB8C" w14:textId="77777777" w:rsidR="006D5B5A" w:rsidRDefault="00FB6472" w:rsidP="00BB4483">
      <w:pPr>
        <w:spacing w:line="360" w:lineRule="auto"/>
        <w:jc w:val="center"/>
        <w:rPr>
          <w:rFonts w:ascii="Arial Narrow" w:eastAsia="Verdana" w:hAnsi="Arial Narrow" w:cs="Tahoma"/>
          <w:b/>
          <w:sz w:val="22"/>
        </w:rPr>
      </w:pPr>
      <w:r>
        <w:rPr>
          <w:rFonts w:ascii="Arial Narrow" w:eastAsia="Verdana" w:hAnsi="Arial Narrow" w:cs="Tahoma"/>
          <w:b/>
          <w:sz w:val="22"/>
        </w:rPr>
        <w:t>Inne</w:t>
      </w:r>
    </w:p>
    <w:p w14:paraId="3A9A9052" w14:textId="53D9A491" w:rsidR="006D5B5A" w:rsidRPr="00FC532F" w:rsidRDefault="00FB6472" w:rsidP="00FC532F">
      <w:pPr>
        <w:spacing w:after="240"/>
        <w:jc w:val="both"/>
        <w:rPr>
          <w:rFonts w:ascii="Arial Narrow" w:eastAsia="Verdana" w:hAnsi="Arial Narrow" w:cs="Tahoma"/>
          <w:sz w:val="22"/>
        </w:rPr>
      </w:pPr>
      <w:r>
        <w:rPr>
          <w:rFonts w:ascii="Arial Narrow" w:eastAsia="Verdana" w:hAnsi="Arial Narrow" w:cs="Tahoma"/>
          <w:sz w:val="22"/>
        </w:rPr>
        <w:t xml:space="preserve">Operator zastrzega sobie prawo żądania od Odbiorcy wsparcia wszelkich innych informacji niezbędnych </w:t>
      </w:r>
      <w:r w:rsidR="00FC532F">
        <w:rPr>
          <w:rFonts w:ascii="Arial Narrow" w:eastAsia="Verdana" w:hAnsi="Arial Narrow" w:cs="Tahoma"/>
          <w:sz w:val="22"/>
        </w:rPr>
        <w:br/>
      </w:r>
      <w:r>
        <w:rPr>
          <w:rFonts w:ascii="Arial Narrow" w:eastAsia="Verdana" w:hAnsi="Arial Narrow" w:cs="Tahoma"/>
          <w:sz w:val="22"/>
        </w:rPr>
        <w:t>do wywiązania się z obowiązków wobec Instytucji Zarządzającej.</w:t>
      </w:r>
    </w:p>
    <w:p w14:paraId="65EC7A9B" w14:textId="77777777" w:rsidR="00D30544" w:rsidRDefault="00D30544" w:rsidP="00230F32">
      <w:pPr>
        <w:jc w:val="center"/>
        <w:rPr>
          <w:rFonts w:ascii="Arial Narrow" w:eastAsia="Verdana" w:hAnsi="Arial Narrow" w:cs="Tahoma"/>
          <w:b/>
          <w:sz w:val="22"/>
        </w:rPr>
      </w:pPr>
    </w:p>
    <w:p w14:paraId="569F768D" w14:textId="77777777" w:rsidR="006D5B5A" w:rsidRDefault="00FB6472" w:rsidP="00230F32">
      <w:pPr>
        <w:jc w:val="center"/>
        <w:rPr>
          <w:rFonts w:ascii="Arial Narrow" w:eastAsia="Verdana" w:hAnsi="Arial Narrow" w:cs="Tahoma"/>
          <w:b/>
          <w:sz w:val="22"/>
        </w:rPr>
      </w:pPr>
      <w:bookmarkStart w:id="3" w:name="_GoBack"/>
      <w:bookmarkEnd w:id="3"/>
      <w:r>
        <w:rPr>
          <w:rFonts w:ascii="Arial Narrow" w:eastAsia="Verdana" w:hAnsi="Arial Narrow" w:cs="Tahoma"/>
          <w:b/>
          <w:sz w:val="22"/>
        </w:rPr>
        <w:lastRenderedPageBreak/>
        <w:t>§ 8</w:t>
      </w:r>
    </w:p>
    <w:p w14:paraId="3E93D41E" w14:textId="77777777" w:rsidR="006D5B5A" w:rsidRDefault="00FB6472" w:rsidP="00BB4483">
      <w:pPr>
        <w:spacing w:line="360" w:lineRule="auto"/>
        <w:jc w:val="center"/>
        <w:rPr>
          <w:rFonts w:ascii="Arial Narrow" w:eastAsia="Verdana" w:hAnsi="Arial Narrow" w:cs="Tahoma"/>
          <w:b/>
          <w:sz w:val="22"/>
        </w:rPr>
      </w:pPr>
      <w:r>
        <w:rPr>
          <w:rFonts w:ascii="Arial Narrow" w:eastAsia="Verdana" w:hAnsi="Arial Narrow" w:cs="Tahoma"/>
          <w:b/>
          <w:sz w:val="22"/>
        </w:rPr>
        <w:t>Postanowienia końcowe</w:t>
      </w:r>
    </w:p>
    <w:p w14:paraId="483D5505" w14:textId="77777777" w:rsidR="006D5B5A" w:rsidRDefault="00FB6472" w:rsidP="00BB4483">
      <w:pPr>
        <w:numPr>
          <w:ilvl w:val="0"/>
          <w:numId w:val="8"/>
        </w:numPr>
        <w:jc w:val="both"/>
        <w:rPr>
          <w:rFonts w:ascii="Arial Narrow" w:eastAsia="Verdana" w:hAnsi="Arial Narrow" w:cs="Tahoma"/>
          <w:sz w:val="22"/>
        </w:rPr>
      </w:pPr>
      <w:r>
        <w:rPr>
          <w:rFonts w:ascii="Arial Narrow" w:eastAsia="Verdana" w:hAnsi="Arial Narrow" w:cs="Tahoma"/>
          <w:sz w:val="22"/>
        </w:rPr>
        <w:t>Spory związane z realizacją niniejszej Umowy strony będą starały się rozwiązać polubownie.</w:t>
      </w:r>
    </w:p>
    <w:p w14:paraId="73F37DA6" w14:textId="77777777" w:rsidR="006D5B5A" w:rsidRDefault="00FB6472" w:rsidP="00BB4483">
      <w:pPr>
        <w:numPr>
          <w:ilvl w:val="0"/>
          <w:numId w:val="8"/>
        </w:numPr>
        <w:jc w:val="both"/>
        <w:rPr>
          <w:rFonts w:ascii="Arial Narrow" w:eastAsia="Verdana" w:hAnsi="Arial Narrow" w:cs="Tahoma"/>
          <w:sz w:val="22"/>
        </w:rPr>
      </w:pPr>
      <w:r>
        <w:rPr>
          <w:rFonts w:ascii="Arial Narrow" w:eastAsia="Verdana" w:hAnsi="Arial Narrow" w:cs="Tahoma"/>
          <w:sz w:val="22"/>
        </w:rPr>
        <w:t>W przypadku braku porozumienia spór będzie podlegał rozstrzygnięciu przez sąd powszechny właściwy dla siedziby Operatora.</w:t>
      </w:r>
    </w:p>
    <w:p w14:paraId="5F284B87" w14:textId="77777777" w:rsidR="006D5B5A" w:rsidRDefault="00FB6472" w:rsidP="00FC532F">
      <w:pPr>
        <w:numPr>
          <w:ilvl w:val="0"/>
          <w:numId w:val="8"/>
        </w:numPr>
        <w:spacing w:after="240"/>
        <w:jc w:val="both"/>
        <w:rPr>
          <w:rFonts w:ascii="Arial Narrow" w:eastAsia="Verdana" w:hAnsi="Arial Narrow" w:cs="Tahoma"/>
          <w:sz w:val="22"/>
        </w:rPr>
      </w:pPr>
      <w:r>
        <w:rPr>
          <w:rFonts w:ascii="Arial Narrow" w:eastAsia="Verdana" w:hAnsi="Arial Narrow" w:cs="Tahoma"/>
          <w:sz w:val="22"/>
        </w:rPr>
        <w:t>Wszelkie wątpliwości związane z realizacją niniejszej Umowy wyjaśniane będą w formie pisemnej.</w:t>
      </w:r>
    </w:p>
    <w:p w14:paraId="4E2C28BC" w14:textId="77777777" w:rsidR="006D5B5A" w:rsidRDefault="00FB6472" w:rsidP="00230F32">
      <w:pPr>
        <w:jc w:val="center"/>
        <w:rPr>
          <w:rFonts w:ascii="Arial Narrow" w:eastAsia="Verdana" w:hAnsi="Arial Narrow" w:cs="Tahoma"/>
          <w:b/>
          <w:sz w:val="22"/>
        </w:rPr>
      </w:pPr>
      <w:r>
        <w:rPr>
          <w:rFonts w:ascii="Arial Narrow" w:eastAsia="Verdana" w:hAnsi="Arial Narrow" w:cs="Tahoma"/>
          <w:b/>
          <w:sz w:val="22"/>
        </w:rPr>
        <w:t>§ 9</w:t>
      </w:r>
    </w:p>
    <w:p w14:paraId="0F238466" w14:textId="77777777" w:rsidR="006D5B5A" w:rsidRDefault="00FB6472" w:rsidP="00BB4483">
      <w:pPr>
        <w:rPr>
          <w:rFonts w:ascii="Arial Narrow" w:eastAsia="Verdana" w:hAnsi="Arial Narrow" w:cs="Tahoma"/>
          <w:sz w:val="22"/>
        </w:rPr>
      </w:pPr>
      <w:r>
        <w:rPr>
          <w:rFonts w:ascii="Arial Narrow" w:eastAsia="Verdana" w:hAnsi="Arial Narrow" w:cs="Tahoma"/>
          <w:sz w:val="22"/>
        </w:rPr>
        <w:t>Umowa została sporządzona w dwóch jednobrzmiących egzemplarzach, po jednym dla każdej ze stron.</w:t>
      </w:r>
    </w:p>
    <w:p w14:paraId="609AF733" w14:textId="77777777" w:rsidR="006D5B5A" w:rsidRDefault="00FB6472" w:rsidP="00230F32">
      <w:pPr>
        <w:ind w:left="720"/>
        <w:rPr>
          <w:rFonts w:ascii="Arial Narrow" w:eastAsia="Verdana" w:hAnsi="Arial Narrow" w:cs="Tahoma"/>
          <w:sz w:val="22"/>
        </w:rPr>
      </w:pPr>
      <w:r>
        <w:rPr>
          <w:rFonts w:ascii="Arial Narrow" w:eastAsia="Verdana" w:hAnsi="Arial Narrow" w:cs="Tahoma"/>
          <w:sz w:val="22"/>
        </w:rPr>
        <w:t xml:space="preserve"> </w:t>
      </w:r>
    </w:p>
    <w:p w14:paraId="340A3792" w14:textId="77777777" w:rsidR="006D5B5A" w:rsidRDefault="00FB6472" w:rsidP="00BB4483">
      <w:pPr>
        <w:rPr>
          <w:rFonts w:ascii="Arial Narrow" w:eastAsia="Verdana" w:hAnsi="Arial Narrow" w:cs="Tahoma"/>
          <w:b/>
          <w:sz w:val="22"/>
        </w:rPr>
      </w:pPr>
      <w:r>
        <w:rPr>
          <w:rFonts w:ascii="Arial Narrow" w:eastAsia="Verdana" w:hAnsi="Arial Narrow" w:cs="Tahoma"/>
          <w:b/>
          <w:sz w:val="22"/>
        </w:rPr>
        <w:t>Załączniki:</w:t>
      </w:r>
    </w:p>
    <w:p w14:paraId="07029FEE" w14:textId="77777777" w:rsidR="006D5B5A" w:rsidRPr="00D36211" w:rsidRDefault="00FB6472" w:rsidP="00BB4483">
      <w:pPr>
        <w:pStyle w:val="Akapitzlist"/>
        <w:numPr>
          <w:ilvl w:val="0"/>
          <w:numId w:val="17"/>
        </w:numPr>
        <w:rPr>
          <w:rFonts w:ascii="Arial Narrow" w:eastAsia="Verdana" w:hAnsi="Arial Narrow" w:cs="Tahoma"/>
          <w:b/>
          <w:sz w:val="22"/>
        </w:rPr>
      </w:pPr>
      <w:r w:rsidRPr="00D36211">
        <w:rPr>
          <w:rFonts w:ascii="Arial Narrow" w:eastAsia="Verdana" w:hAnsi="Arial Narrow" w:cs="Tahoma"/>
          <w:b/>
          <w:sz w:val="22"/>
        </w:rPr>
        <w:t>Wniosek o udzielenie wsparcia reintegracyjnego.</w:t>
      </w:r>
    </w:p>
    <w:p w14:paraId="0ABE104E" w14:textId="77777777" w:rsidR="006D5B5A" w:rsidRPr="00D36211" w:rsidRDefault="00FB6472" w:rsidP="00BB4483">
      <w:pPr>
        <w:pStyle w:val="Akapitzlist"/>
        <w:numPr>
          <w:ilvl w:val="0"/>
          <w:numId w:val="17"/>
        </w:numPr>
        <w:rPr>
          <w:rFonts w:ascii="Arial Narrow" w:eastAsia="Verdana" w:hAnsi="Arial Narrow" w:cs="Tahoma"/>
          <w:b/>
          <w:sz w:val="22"/>
        </w:rPr>
      </w:pPr>
      <w:r w:rsidRPr="00D36211">
        <w:rPr>
          <w:rFonts w:ascii="Arial Narrow" w:eastAsia="Verdana" w:hAnsi="Arial Narrow" w:cs="Tahoma"/>
          <w:b/>
          <w:sz w:val="22"/>
        </w:rPr>
        <w:t>Oświadczenie dotyczące braku podwójnego finansowania.</w:t>
      </w:r>
    </w:p>
    <w:p w14:paraId="3E01E7C9" w14:textId="3E96F3B9" w:rsidR="00D36211" w:rsidRPr="00D36211" w:rsidRDefault="00D36211" w:rsidP="00D36211">
      <w:pPr>
        <w:pStyle w:val="Akapitzlist"/>
        <w:numPr>
          <w:ilvl w:val="0"/>
          <w:numId w:val="17"/>
        </w:numPr>
        <w:spacing w:line="360" w:lineRule="auto"/>
        <w:rPr>
          <w:rFonts w:ascii="Arial Narrow" w:eastAsia="Verdana" w:hAnsi="Arial Narrow" w:cs="Tahoma"/>
          <w:b/>
          <w:sz w:val="22"/>
        </w:rPr>
      </w:pPr>
      <w:r w:rsidRPr="00D36211">
        <w:rPr>
          <w:rFonts w:ascii="Arial Narrow" w:eastAsia="Verdana" w:hAnsi="Arial Narrow" w:cs="Tahoma"/>
          <w:b/>
          <w:sz w:val="22"/>
        </w:rPr>
        <w:t xml:space="preserve">Oświadczenie o wysokości pomocy de minimis otrzymanej przez przedsiębiorcę w okresie </w:t>
      </w:r>
      <w:r>
        <w:rPr>
          <w:rFonts w:ascii="Arial Narrow" w:eastAsia="Verdana" w:hAnsi="Arial Narrow" w:cs="Tahoma"/>
          <w:b/>
          <w:sz w:val="22"/>
        </w:rPr>
        <w:br/>
      </w:r>
      <w:r w:rsidRPr="00D36211">
        <w:rPr>
          <w:rFonts w:ascii="Arial Narrow" w:eastAsia="Verdana" w:hAnsi="Arial Narrow" w:cs="Tahoma"/>
          <w:b/>
          <w:sz w:val="22"/>
        </w:rPr>
        <w:t>ostatnich 3 lat.</w:t>
      </w:r>
    </w:p>
    <w:p w14:paraId="10D019EF" w14:textId="77777777" w:rsidR="00D36211" w:rsidRPr="00D36211" w:rsidRDefault="00D36211" w:rsidP="00D36211">
      <w:pPr>
        <w:pStyle w:val="Akapitzlist"/>
        <w:numPr>
          <w:ilvl w:val="0"/>
          <w:numId w:val="17"/>
        </w:numPr>
        <w:spacing w:line="360" w:lineRule="auto"/>
        <w:rPr>
          <w:rFonts w:ascii="Arial Narrow" w:eastAsia="Verdana" w:hAnsi="Arial Narrow" w:cs="Tahoma"/>
          <w:b/>
          <w:sz w:val="22"/>
        </w:rPr>
      </w:pPr>
      <w:r w:rsidRPr="00D36211">
        <w:rPr>
          <w:rFonts w:ascii="Arial Narrow" w:eastAsia="Verdana" w:hAnsi="Arial Narrow" w:cs="Tahoma"/>
          <w:b/>
          <w:sz w:val="22"/>
        </w:rPr>
        <w:t>Formularz informacji przedstawianych przy ubieganiu</w:t>
      </w:r>
      <w:r w:rsidRPr="00D36211">
        <w:rPr>
          <w:rFonts w:ascii="Arial Narrow" w:eastAsia="Verdana" w:hAnsi="Arial Narrow" w:cs="Tahoma"/>
          <w:b/>
          <w:sz w:val="22"/>
        </w:rPr>
        <w:t xml:space="preserve"> się o pomoc de minimis.</w:t>
      </w:r>
    </w:p>
    <w:p w14:paraId="4659BD31" w14:textId="1A7F9D20" w:rsidR="00D36211" w:rsidRPr="00D36211" w:rsidRDefault="00D36211" w:rsidP="00D36211">
      <w:pPr>
        <w:pStyle w:val="Akapitzlist"/>
        <w:numPr>
          <w:ilvl w:val="0"/>
          <w:numId w:val="17"/>
        </w:numPr>
        <w:spacing w:line="360" w:lineRule="auto"/>
        <w:rPr>
          <w:rFonts w:ascii="Arial Narrow" w:eastAsia="Verdana" w:hAnsi="Arial Narrow" w:cs="Tahoma"/>
          <w:b/>
          <w:sz w:val="22"/>
        </w:rPr>
      </w:pPr>
      <w:r w:rsidRPr="00D36211">
        <w:rPr>
          <w:rFonts w:ascii="Arial Narrow" w:eastAsia="Verdana" w:hAnsi="Arial Narrow" w:cs="Tahoma"/>
          <w:b/>
          <w:sz w:val="22"/>
        </w:rPr>
        <w:t>Wniosek o wypłatę wsparcia reintegracyjnego.</w:t>
      </w:r>
    </w:p>
    <w:p w14:paraId="38844592" w14:textId="77777777" w:rsidR="006D5B5A" w:rsidRDefault="00FB6472" w:rsidP="00230F32">
      <w:pPr>
        <w:ind w:left="720"/>
        <w:rPr>
          <w:rFonts w:ascii="Arial Narrow" w:eastAsia="Verdana" w:hAnsi="Arial Narrow" w:cs="Tahoma"/>
          <w:sz w:val="22"/>
        </w:rPr>
      </w:pPr>
      <w:r>
        <w:rPr>
          <w:rFonts w:ascii="Arial Narrow" w:eastAsia="Verdana" w:hAnsi="Arial Narrow" w:cs="Tahoma"/>
          <w:sz w:val="22"/>
        </w:rPr>
        <w:t xml:space="preserve"> </w:t>
      </w:r>
    </w:p>
    <w:p w14:paraId="456DC596" w14:textId="77777777" w:rsidR="006D5B5A" w:rsidRDefault="00FB6472" w:rsidP="00BB4483">
      <w:pPr>
        <w:ind w:left="720"/>
        <w:rPr>
          <w:rFonts w:ascii="Arial Narrow" w:eastAsia="Verdana" w:hAnsi="Arial Narrow" w:cs="Tahoma"/>
          <w:sz w:val="22"/>
        </w:rPr>
      </w:pPr>
      <w:r>
        <w:rPr>
          <w:rFonts w:ascii="Arial Narrow" w:eastAsia="Verdana" w:hAnsi="Arial Narrow" w:cs="Tahoma"/>
          <w:sz w:val="22"/>
        </w:rPr>
        <w:t xml:space="preserve"> </w:t>
      </w:r>
    </w:p>
    <w:p w14:paraId="1F41D347" w14:textId="77777777" w:rsidR="006D5B5A" w:rsidRDefault="006D5B5A" w:rsidP="00BB4483">
      <w:pPr>
        <w:rPr>
          <w:rFonts w:ascii="Arial Narrow" w:eastAsia="Verdana" w:hAnsi="Arial Narrow" w:cs="Tahoma"/>
          <w:sz w:val="22"/>
        </w:rPr>
      </w:pPr>
    </w:p>
    <w:p w14:paraId="3B52FEB8" w14:textId="77777777" w:rsidR="006D5B5A" w:rsidRDefault="006D5B5A" w:rsidP="00230F32">
      <w:pPr>
        <w:ind w:left="720"/>
        <w:rPr>
          <w:rFonts w:ascii="Arial Narrow" w:eastAsia="Verdana" w:hAnsi="Arial Narrow" w:cs="Tahoma"/>
          <w:sz w:val="22"/>
        </w:rPr>
      </w:pPr>
    </w:p>
    <w:p w14:paraId="7A02ADF6" w14:textId="77777777" w:rsidR="006D5B5A" w:rsidRDefault="006D5B5A" w:rsidP="00230F32">
      <w:pPr>
        <w:ind w:left="720"/>
        <w:rPr>
          <w:rFonts w:ascii="Arial Narrow" w:eastAsia="Verdana" w:hAnsi="Arial Narrow" w:cs="Tahoma"/>
          <w:sz w:val="22"/>
        </w:rPr>
      </w:pPr>
    </w:p>
    <w:p w14:paraId="53D89D65" w14:textId="77777777" w:rsidR="006D5B5A" w:rsidRDefault="00FB6472" w:rsidP="00230F32">
      <w:pPr>
        <w:rPr>
          <w:rFonts w:ascii="Arial Narrow" w:eastAsia="Verdana" w:hAnsi="Arial Narrow" w:cs="Tahoma"/>
          <w:sz w:val="22"/>
        </w:rPr>
      </w:pPr>
      <w:r>
        <w:rPr>
          <w:rFonts w:ascii="Arial Narrow" w:eastAsia="Verdana" w:hAnsi="Arial Narrow" w:cs="Tahoma"/>
          <w:b/>
          <w:sz w:val="22"/>
        </w:rPr>
        <w:t>Odbiorca wsparcia</w:t>
      </w:r>
      <w:r>
        <w:rPr>
          <w:rFonts w:ascii="Arial Narrow" w:eastAsia="Verdana" w:hAnsi="Arial Narrow" w:cs="Tahoma"/>
          <w:sz w:val="22"/>
        </w:rPr>
        <w:tab/>
      </w:r>
      <w:r>
        <w:rPr>
          <w:rFonts w:ascii="Arial Narrow" w:eastAsia="Verdana" w:hAnsi="Arial Narrow" w:cs="Tahoma"/>
          <w:sz w:val="22"/>
        </w:rPr>
        <w:tab/>
      </w:r>
      <w:r>
        <w:rPr>
          <w:rFonts w:ascii="Arial Narrow" w:eastAsia="Verdana" w:hAnsi="Arial Narrow" w:cs="Tahoma"/>
          <w:sz w:val="22"/>
        </w:rPr>
        <w:tab/>
      </w:r>
      <w:r>
        <w:rPr>
          <w:rFonts w:ascii="Arial Narrow" w:eastAsia="Verdana" w:hAnsi="Arial Narrow" w:cs="Tahoma"/>
          <w:sz w:val="22"/>
        </w:rPr>
        <w:tab/>
      </w:r>
      <w:r>
        <w:rPr>
          <w:rFonts w:ascii="Arial Narrow" w:eastAsia="Verdana" w:hAnsi="Arial Narrow" w:cs="Tahoma"/>
          <w:sz w:val="22"/>
        </w:rPr>
        <w:tab/>
      </w:r>
      <w:r>
        <w:rPr>
          <w:rFonts w:ascii="Arial Narrow" w:eastAsia="Verdana" w:hAnsi="Arial Narrow" w:cs="Tahoma"/>
          <w:sz w:val="22"/>
        </w:rPr>
        <w:tab/>
      </w:r>
      <w:r>
        <w:rPr>
          <w:rFonts w:ascii="Arial Narrow" w:eastAsia="Verdana" w:hAnsi="Arial Narrow" w:cs="Tahoma"/>
          <w:sz w:val="22"/>
        </w:rPr>
        <w:tab/>
      </w:r>
      <w:r>
        <w:rPr>
          <w:rFonts w:ascii="Arial Narrow" w:eastAsia="Verdana" w:hAnsi="Arial Narrow" w:cs="Tahoma"/>
          <w:b/>
          <w:sz w:val="22"/>
        </w:rPr>
        <w:t>Operator</w:t>
      </w:r>
    </w:p>
    <w:p w14:paraId="381AFC3D" w14:textId="77777777" w:rsidR="006D5B5A" w:rsidRDefault="00FB6472" w:rsidP="00BB4483">
      <w:pPr>
        <w:rPr>
          <w:rFonts w:ascii="Arial Narrow" w:hAnsi="Arial Narrow"/>
          <w:sz w:val="22"/>
        </w:rPr>
      </w:pPr>
      <w:r>
        <w:rPr>
          <w:rFonts w:ascii="Arial Narrow" w:eastAsia="Verdana" w:hAnsi="Arial Narrow" w:cs="Tahoma"/>
          <w:sz w:val="22"/>
        </w:rPr>
        <w:tab/>
      </w:r>
      <w:r>
        <w:rPr>
          <w:rFonts w:ascii="Arial Narrow" w:eastAsia="Verdana" w:hAnsi="Arial Narrow" w:cs="Tahoma"/>
          <w:sz w:val="22"/>
        </w:rPr>
        <w:tab/>
      </w:r>
      <w:r>
        <w:rPr>
          <w:rFonts w:ascii="Arial Narrow" w:eastAsia="Verdana" w:hAnsi="Arial Narrow" w:cs="Tahoma"/>
          <w:sz w:val="22"/>
        </w:rPr>
        <w:tab/>
      </w:r>
      <w:r>
        <w:rPr>
          <w:rFonts w:ascii="Arial Narrow" w:eastAsia="Verdana" w:hAnsi="Arial Narrow" w:cs="Tahoma"/>
          <w:sz w:val="22"/>
        </w:rPr>
        <w:tab/>
      </w:r>
      <w:r>
        <w:rPr>
          <w:rFonts w:ascii="Arial Narrow" w:eastAsia="Verdana" w:hAnsi="Arial Narrow" w:cs="Tahoma"/>
          <w:sz w:val="22"/>
        </w:rPr>
        <w:tab/>
      </w:r>
      <w:r>
        <w:rPr>
          <w:rFonts w:ascii="Arial Narrow" w:eastAsia="Verdana" w:hAnsi="Arial Narrow" w:cs="Tahoma"/>
          <w:sz w:val="22"/>
        </w:rPr>
        <w:tab/>
      </w:r>
      <w:r>
        <w:rPr>
          <w:rFonts w:ascii="Arial Narrow" w:eastAsia="Verdana" w:hAnsi="Arial Narrow" w:cs="Tahoma"/>
          <w:sz w:val="22"/>
        </w:rPr>
        <w:tab/>
      </w:r>
      <w:r>
        <w:rPr>
          <w:rFonts w:ascii="Arial Narrow" w:eastAsia="Verdana" w:hAnsi="Arial Narrow" w:cs="Tahoma"/>
          <w:sz w:val="22"/>
        </w:rPr>
        <w:br/>
        <w:t>…………………………………</w:t>
      </w:r>
      <w:r w:rsidR="00BB4483">
        <w:rPr>
          <w:rFonts w:ascii="Arial Narrow" w:eastAsia="Verdana" w:hAnsi="Arial Narrow" w:cs="Tahoma"/>
          <w:sz w:val="22"/>
        </w:rPr>
        <w:t>................</w:t>
      </w:r>
      <w:r>
        <w:rPr>
          <w:rFonts w:ascii="Arial Narrow" w:eastAsia="Verdana" w:hAnsi="Arial Narrow" w:cs="Tahoma"/>
          <w:sz w:val="22"/>
        </w:rPr>
        <w:tab/>
      </w:r>
      <w:r>
        <w:rPr>
          <w:rFonts w:ascii="Arial Narrow" w:eastAsia="Verdana" w:hAnsi="Arial Narrow" w:cs="Tahoma"/>
          <w:sz w:val="22"/>
        </w:rPr>
        <w:tab/>
      </w:r>
      <w:r>
        <w:rPr>
          <w:rFonts w:ascii="Arial Narrow" w:eastAsia="Verdana" w:hAnsi="Arial Narrow" w:cs="Tahoma"/>
          <w:sz w:val="22"/>
        </w:rPr>
        <w:tab/>
      </w:r>
      <w:r>
        <w:rPr>
          <w:rFonts w:ascii="Arial Narrow" w:eastAsia="Verdana" w:hAnsi="Arial Narrow" w:cs="Tahoma"/>
          <w:sz w:val="22"/>
        </w:rPr>
        <w:tab/>
      </w:r>
      <w:bookmarkStart w:id="4" w:name="_dv720krnqr9h" w:colFirst="0" w:colLast="0"/>
      <w:bookmarkEnd w:id="4"/>
      <w:r w:rsidR="00BB4483">
        <w:rPr>
          <w:rFonts w:ascii="Arial Narrow" w:eastAsia="Verdana" w:hAnsi="Arial Narrow" w:cs="Tahoma"/>
          <w:sz w:val="22"/>
        </w:rPr>
        <w:t>…………………………………................</w:t>
      </w:r>
    </w:p>
    <w:sectPr w:rsidR="006D5B5A">
      <w:headerReference w:type="default" r:id="rId7"/>
      <w:pgSz w:w="11906" w:h="16838"/>
      <w:pgMar w:top="1985" w:right="1417" w:bottom="198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CB9E4" w14:textId="77777777" w:rsidR="00A33A7F" w:rsidRDefault="00A33A7F">
      <w:pPr>
        <w:spacing w:line="240" w:lineRule="auto"/>
      </w:pPr>
      <w:r>
        <w:separator/>
      </w:r>
    </w:p>
  </w:endnote>
  <w:endnote w:type="continuationSeparator" w:id="0">
    <w:p w14:paraId="058842BB" w14:textId="77777777" w:rsidR="00A33A7F" w:rsidRDefault="00A33A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A51F6" w14:textId="77777777" w:rsidR="00A33A7F" w:rsidRDefault="00A33A7F">
      <w:pPr>
        <w:spacing w:line="240" w:lineRule="auto"/>
      </w:pPr>
      <w:r>
        <w:separator/>
      </w:r>
    </w:p>
  </w:footnote>
  <w:footnote w:type="continuationSeparator" w:id="0">
    <w:p w14:paraId="244C41B8" w14:textId="77777777" w:rsidR="00A33A7F" w:rsidRDefault="00A33A7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9C69D" w14:textId="77777777" w:rsidR="006D5B5A" w:rsidRDefault="00FB6472">
    <w:pPr>
      <w:pStyle w:val="Nagwek"/>
    </w:pPr>
    <w:r>
      <w:rPr>
        <w:noProof/>
        <w:lang w:val="pl-PL"/>
      </w:rPr>
      <w:drawing>
        <wp:anchor distT="0" distB="0" distL="114300" distR="114300" simplePos="0" relativeHeight="251658240" behindDoc="1" locked="0" layoutInCell="1" allowOverlap="1" wp14:anchorId="08F261F6" wp14:editId="55A4D4CF">
          <wp:simplePos x="0" y="0"/>
          <wp:positionH relativeFrom="page">
            <wp:align>center</wp:align>
          </wp:positionH>
          <wp:positionV relativeFrom="page">
            <wp:align>center</wp:align>
          </wp:positionV>
          <wp:extent cx="7560000" cy="10688400"/>
          <wp:effectExtent l="0" t="0" r="0" b="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8400"/>
                  </a:xfrm>
                  <a:prstGeom prst="rect">
                    <a:avLst/>
                  </a:prstGeom>
                </pic:spPr>
              </pic:pic>
            </a:graphicData>
          </a:graphic>
          <wp14:sizeRelH relativeFrom="page">
            <wp14:pctWidth>0</wp14:pctWidth>
          </wp14:sizeRelH>
          <wp14:sizeRelV relativeFrom="page">
            <wp14:pctHeight>0</wp14:pctHeight>
          </wp14:sizeRelV>
        </wp:anchor>
      </w:drawing>
    </w:r>
  </w:p>
  <w:p w14:paraId="79D52A02" w14:textId="77777777" w:rsidR="006D5B5A" w:rsidRDefault="006D5B5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C1862"/>
    <w:multiLevelType w:val="multilevel"/>
    <w:tmpl w:val="5EEAA54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12993A51"/>
    <w:multiLevelType w:val="multilevel"/>
    <w:tmpl w:val="D9B69A10"/>
    <w:lvl w:ilvl="0">
      <w:start w:val="2"/>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2" w15:restartNumberingAfterBreak="0">
    <w:nsid w:val="1B2B03ED"/>
    <w:multiLevelType w:val="multilevel"/>
    <w:tmpl w:val="B810AF7E"/>
    <w:lvl w:ilvl="0">
      <w:start w:val="2"/>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3" w15:restartNumberingAfterBreak="0">
    <w:nsid w:val="1D2143DB"/>
    <w:multiLevelType w:val="hybridMultilevel"/>
    <w:tmpl w:val="C87A65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296739D"/>
    <w:multiLevelType w:val="multilevel"/>
    <w:tmpl w:val="4C50F36A"/>
    <w:lvl w:ilvl="0">
      <w:start w:val="5"/>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5" w15:restartNumberingAfterBreak="0">
    <w:nsid w:val="342A7BE3"/>
    <w:multiLevelType w:val="multilevel"/>
    <w:tmpl w:val="1436995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6" w15:restartNumberingAfterBreak="0">
    <w:nsid w:val="3F694DB9"/>
    <w:multiLevelType w:val="multilevel"/>
    <w:tmpl w:val="D2C0A39C"/>
    <w:lvl w:ilvl="0">
      <w:start w:val="1"/>
      <w:numFmt w:val="lowerLetter"/>
      <w:lvlText w:val="%1)"/>
      <w:lvlJc w:val="left"/>
      <w:pPr>
        <w:ind w:left="1068" w:hanging="360"/>
      </w:pPr>
      <w:rPr>
        <w:u w:val="none"/>
      </w:rPr>
    </w:lvl>
    <w:lvl w:ilvl="1">
      <w:start w:val="1"/>
      <w:numFmt w:val="lowerRoman"/>
      <w:lvlText w:val="%2)"/>
      <w:lvlJc w:val="right"/>
      <w:pPr>
        <w:ind w:left="1788" w:hanging="360"/>
      </w:pPr>
      <w:rPr>
        <w:u w:val="none"/>
      </w:rPr>
    </w:lvl>
    <w:lvl w:ilvl="2">
      <w:start w:val="1"/>
      <w:numFmt w:val="decimal"/>
      <w:lvlText w:val="%3)"/>
      <w:lvlJc w:val="left"/>
      <w:pPr>
        <w:ind w:left="2508" w:hanging="360"/>
      </w:pPr>
      <w:rPr>
        <w:u w:val="none"/>
      </w:rPr>
    </w:lvl>
    <w:lvl w:ilvl="3">
      <w:start w:val="1"/>
      <w:numFmt w:val="lowerLetter"/>
      <w:lvlText w:val="(%4)"/>
      <w:lvlJc w:val="left"/>
      <w:pPr>
        <w:ind w:left="3228" w:hanging="360"/>
      </w:pPr>
      <w:rPr>
        <w:u w:val="none"/>
      </w:rPr>
    </w:lvl>
    <w:lvl w:ilvl="4">
      <w:start w:val="1"/>
      <w:numFmt w:val="lowerRoman"/>
      <w:lvlText w:val="(%5)"/>
      <w:lvlJc w:val="right"/>
      <w:pPr>
        <w:ind w:left="3948" w:hanging="360"/>
      </w:pPr>
      <w:rPr>
        <w:u w:val="none"/>
      </w:rPr>
    </w:lvl>
    <w:lvl w:ilvl="5">
      <w:start w:val="1"/>
      <w:numFmt w:val="decimal"/>
      <w:lvlText w:val="(%6)"/>
      <w:lvlJc w:val="left"/>
      <w:pPr>
        <w:ind w:left="4668" w:hanging="360"/>
      </w:pPr>
      <w:rPr>
        <w:u w:val="none"/>
      </w:rPr>
    </w:lvl>
    <w:lvl w:ilvl="6">
      <w:start w:val="1"/>
      <w:numFmt w:val="lowerLetter"/>
      <w:lvlText w:val="%7."/>
      <w:lvlJc w:val="left"/>
      <w:pPr>
        <w:ind w:left="5388" w:hanging="360"/>
      </w:pPr>
      <w:rPr>
        <w:u w:val="none"/>
      </w:rPr>
    </w:lvl>
    <w:lvl w:ilvl="7">
      <w:start w:val="1"/>
      <w:numFmt w:val="lowerRoman"/>
      <w:lvlText w:val="%8."/>
      <w:lvlJc w:val="right"/>
      <w:pPr>
        <w:ind w:left="6108" w:hanging="360"/>
      </w:pPr>
      <w:rPr>
        <w:u w:val="none"/>
      </w:rPr>
    </w:lvl>
    <w:lvl w:ilvl="8">
      <w:start w:val="1"/>
      <w:numFmt w:val="decimal"/>
      <w:lvlText w:val="%9."/>
      <w:lvlJc w:val="left"/>
      <w:pPr>
        <w:ind w:left="6828" w:hanging="360"/>
      </w:pPr>
      <w:rPr>
        <w:u w:val="none"/>
      </w:rPr>
    </w:lvl>
  </w:abstractNum>
  <w:abstractNum w:abstractNumId="7" w15:restartNumberingAfterBreak="0">
    <w:nsid w:val="46EA3FD2"/>
    <w:multiLevelType w:val="multilevel"/>
    <w:tmpl w:val="503461B6"/>
    <w:lvl w:ilvl="0">
      <w:start w:val="1"/>
      <w:numFmt w:val="lowerLetter"/>
      <w:lvlText w:val="%1)"/>
      <w:lvlJc w:val="left"/>
      <w:pPr>
        <w:ind w:left="1068" w:hanging="360"/>
      </w:pPr>
      <w:rPr>
        <w:u w:val="none"/>
      </w:rPr>
    </w:lvl>
    <w:lvl w:ilvl="1">
      <w:start w:val="1"/>
      <w:numFmt w:val="lowerRoman"/>
      <w:lvlText w:val="%2)"/>
      <w:lvlJc w:val="right"/>
      <w:pPr>
        <w:ind w:left="1788" w:hanging="360"/>
      </w:pPr>
      <w:rPr>
        <w:u w:val="none"/>
      </w:rPr>
    </w:lvl>
    <w:lvl w:ilvl="2">
      <w:start w:val="1"/>
      <w:numFmt w:val="decimal"/>
      <w:lvlText w:val="%3)"/>
      <w:lvlJc w:val="left"/>
      <w:pPr>
        <w:ind w:left="2508" w:hanging="360"/>
      </w:pPr>
      <w:rPr>
        <w:u w:val="none"/>
      </w:rPr>
    </w:lvl>
    <w:lvl w:ilvl="3">
      <w:start w:val="1"/>
      <w:numFmt w:val="lowerLetter"/>
      <w:lvlText w:val="(%4)"/>
      <w:lvlJc w:val="left"/>
      <w:pPr>
        <w:ind w:left="3228" w:hanging="360"/>
      </w:pPr>
      <w:rPr>
        <w:u w:val="none"/>
      </w:rPr>
    </w:lvl>
    <w:lvl w:ilvl="4">
      <w:start w:val="1"/>
      <w:numFmt w:val="lowerRoman"/>
      <w:lvlText w:val="(%5)"/>
      <w:lvlJc w:val="right"/>
      <w:pPr>
        <w:ind w:left="3948" w:hanging="360"/>
      </w:pPr>
      <w:rPr>
        <w:u w:val="none"/>
      </w:rPr>
    </w:lvl>
    <w:lvl w:ilvl="5">
      <w:start w:val="1"/>
      <w:numFmt w:val="decimal"/>
      <w:lvlText w:val="(%6)"/>
      <w:lvlJc w:val="left"/>
      <w:pPr>
        <w:ind w:left="4668" w:hanging="360"/>
      </w:pPr>
      <w:rPr>
        <w:u w:val="none"/>
      </w:rPr>
    </w:lvl>
    <w:lvl w:ilvl="6">
      <w:start w:val="1"/>
      <w:numFmt w:val="lowerLetter"/>
      <w:lvlText w:val="%7."/>
      <w:lvlJc w:val="left"/>
      <w:pPr>
        <w:ind w:left="5388" w:hanging="360"/>
      </w:pPr>
      <w:rPr>
        <w:u w:val="none"/>
      </w:rPr>
    </w:lvl>
    <w:lvl w:ilvl="7">
      <w:start w:val="1"/>
      <w:numFmt w:val="lowerRoman"/>
      <w:lvlText w:val="%8."/>
      <w:lvlJc w:val="right"/>
      <w:pPr>
        <w:ind w:left="6108" w:hanging="360"/>
      </w:pPr>
      <w:rPr>
        <w:u w:val="none"/>
      </w:rPr>
    </w:lvl>
    <w:lvl w:ilvl="8">
      <w:start w:val="1"/>
      <w:numFmt w:val="decimal"/>
      <w:lvlText w:val="%9."/>
      <w:lvlJc w:val="left"/>
      <w:pPr>
        <w:ind w:left="6828" w:hanging="360"/>
      </w:pPr>
      <w:rPr>
        <w:u w:val="none"/>
      </w:rPr>
    </w:lvl>
  </w:abstractNum>
  <w:abstractNum w:abstractNumId="8" w15:restartNumberingAfterBreak="0">
    <w:nsid w:val="4E6C4160"/>
    <w:multiLevelType w:val="hybridMultilevel"/>
    <w:tmpl w:val="9404D5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4825B8"/>
    <w:multiLevelType w:val="multilevel"/>
    <w:tmpl w:val="960E3F9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10" w15:restartNumberingAfterBreak="0">
    <w:nsid w:val="58B56CAF"/>
    <w:multiLevelType w:val="multilevel"/>
    <w:tmpl w:val="07B4C67A"/>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lef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lef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left"/>
      <w:pPr>
        <w:ind w:left="6120" w:hanging="360"/>
      </w:pPr>
      <w:rPr>
        <w:rFonts w:hint="default"/>
        <w:u w:val="none"/>
      </w:rPr>
    </w:lvl>
  </w:abstractNum>
  <w:abstractNum w:abstractNumId="11" w15:restartNumberingAfterBreak="0">
    <w:nsid w:val="5C1D0C2F"/>
    <w:multiLevelType w:val="multilevel"/>
    <w:tmpl w:val="14E035B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12" w15:restartNumberingAfterBreak="0">
    <w:nsid w:val="634A67DB"/>
    <w:multiLevelType w:val="multilevel"/>
    <w:tmpl w:val="21089D3E"/>
    <w:lvl w:ilvl="0">
      <w:start w:val="1"/>
      <w:numFmt w:val="lowerLetter"/>
      <w:lvlText w:val="%1)"/>
      <w:lvlJc w:val="left"/>
      <w:pPr>
        <w:ind w:left="1068" w:hanging="360"/>
      </w:pPr>
      <w:rPr>
        <w:u w:val="none"/>
      </w:rPr>
    </w:lvl>
    <w:lvl w:ilvl="1">
      <w:start w:val="1"/>
      <w:numFmt w:val="lowerRoman"/>
      <w:lvlText w:val="%2)"/>
      <w:lvlJc w:val="right"/>
      <w:pPr>
        <w:ind w:left="1788" w:hanging="360"/>
      </w:pPr>
      <w:rPr>
        <w:u w:val="none"/>
      </w:rPr>
    </w:lvl>
    <w:lvl w:ilvl="2">
      <w:start w:val="1"/>
      <w:numFmt w:val="decimal"/>
      <w:lvlText w:val="%3)"/>
      <w:lvlJc w:val="left"/>
      <w:pPr>
        <w:ind w:left="2508" w:hanging="360"/>
      </w:pPr>
      <w:rPr>
        <w:u w:val="none"/>
      </w:rPr>
    </w:lvl>
    <w:lvl w:ilvl="3">
      <w:start w:val="1"/>
      <w:numFmt w:val="lowerLetter"/>
      <w:lvlText w:val="(%4)"/>
      <w:lvlJc w:val="left"/>
      <w:pPr>
        <w:ind w:left="3228" w:hanging="360"/>
      </w:pPr>
      <w:rPr>
        <w:u w:val="none"/>
      </w:rPr>
    </w:lvl>
    <w:lvl w:ilvl="4">
      <w:start w:val="1"/>
      <w:numFmt w:val="lowerRoman"/>
      <w:lvlText w:val="(%5)"/>
      <w:lvlJc w:val="right"/>
      <w:pPr>
        <w:ind w:left="3948" w:hanging="360"/>
      </w:pPr>
      <w:rPr>
        <w:u w:val="none"/>
      </w:rPr>
    </w:lvl>
    <w:lvl w:ilvl="5">
      <w:start w:val="1"/>
      <w:numFmt w:val="decimal"/>
      <w:lvlText w:val="(%6)"/>
      <w:lvlJc w:val="left"/>
      <w:pPr>
        <w:ind w:left="4668" w:hanging="360"/>
      </w:pPr>
      <w:rPr>
        <w:u w:val="none"/>
      </w:rPr>
    </w:lvl>
    <w:lvl w:ilvl="6">
      <w:start w:val="1"/>
      <w:numFmt w:val="lowerLetter"/>
      <w:lvlText w:val="%7."/>
      <w:lvlJc w:val="left"/>
      <w:pPr>
        <w:ind w:left="5388" w:hanging="360"/>
      </w:pPr>
      <w:rPr>
        <w:u w:val="none"/>
      </w:rPr>
    </w:lvl>
    <w:lvl w:ilvl="7">
      <w:start w:val="1"/>
      <w:numFmt w:val="lowerRoman"/>
      <w:lvlText w:val="%8."/>
      <w:lvlJc w:val="right"/>
      <w:pPr>
        <w:ind w:left="6108" w:hanging="360"/>
      </w:pPr>
      <w:rPr>
        <w:u w:val="none"/>
      </w:rPr>
    </w:lvl>
    <w:lvl w:ilvl="8">
      <w:start w:val="1"/>
      <w:numFmt w:val="decimal"/>
      <w:lvlText w:val="%9."/>
      <w:lvlJc w:val="left"/>
      <w:pPr>
        <w:ind w:left="6828" w:hanging="360"/>
      </w:pPr>
      <w:rPr>
        <w:u w:val="none"/>
      </w:rPr>
    </w:lvl>
  </w:abstractNum>
  <w:abstractNum w:abstractNumId="13" w15:restartNumberingAfterBreak="0">
    <w:nsid w:val="68EE3C64"/>
    <w:multiLevelType w:val="multilevel"/>
    <w:tmpl w:val="5658D0CE"/>
    <w:lvl w:ilvl="0">
      <w:start w:val="1"/>
      <w:numFmt w:val="decimal"/>
      <w:lvlText w:val="%1."/>
      <w:lvlJc w:val="left"/>
      <w:pPr>
        <w:ind w:left="360" w:hanging="360"/>
      </w:pPr>
      <w:rPr>
        <w:color w:val="auto"/>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4" w15:restartNumberingAfterBreak="0">
    <w:nsid w:val="6BD81A95"/>
    <w:multiLevelType w:val="multilevel"/>
    <w:tmpl w:val="DE18F7B8"/>
    <w:lvl w:ilvl="0">
      <w:start w:val="1"/>
      <w:numFmt w:val="lowerLetter"/>
      <w:lvlText w:val="%1)"/>
      <w:lvlJc w:val="left"/>
      <w:pPr>
        <w:ind w:left="1068" w:hanging="360"/>
      </w:pPr>
      <w:rPr>
        <w:u w:val="none"/>
      </w:rPr>
    </w:lvl>
    <w:lvl w:ilvl="1">
      <w:start w:val="1"/>
      <w:numFmt w:val="lowerRoman"/>
      <w:lvlText w:val="%2)"/>
      <w:lvlJc w:val="right"/>
      <w:pPr>
        <w:ind w:left="1788" w:hanging="360"/>
      </w:pPr>
      <w:rPr>
        <w:u w:val="none"/>
      </w:rPr>
    </w:lvl>
    <w:lvl w:ilvl="2">
      <w:start w:val="1"/>
      <w:numFmt w:val="decimal"/>
      <w:lvlText w:val="%3)"/>
      <w:lvlJc w:val="left"/>
      <w:pPr>
        <w:ind w:left="2508" w:hanging="360"/>
      </w:pPr>
      <w:rPr>
        <w:u w:val="none"/>
      </w:rPr>
    </w:lvl>
    <w:lvl w:ilvl="3">
      <w:start w:val="1"/>
      <w:numFmt w:val="lowerLetter"/>
      <w:lvlText w:val="(%4)"/>
      <w:lvlJc w:val="left"/>
      <w:pPr>
        <w:ind w:left="3228" w:hanging="360"/>
      </w:pPr>
      <w:rPr>
        <w:u w:val="none"/>
      </w:rPr>
    </w:lvl>
    <w:lvl w:ilvl="4">
      <w:start w:val="1"/>
      <w:numFmt w:val="lowerRoman"/>
      <w:lvlText w:val="(%5)"/>
      <w:lvlJc w:val="right"/>
      <w:pPr>
        <w:ind w:left="3948" w:hanging="360"/>
      </w:pPr>
      <w:rPr>
        <w:u w:val="none"/>
      </w:rPr>
    </w:lvl>
    <w:lvl w:ilvl="5">
      <w:start w:val="1"/>
      <w:numFmt w:val="decimal"/>
      <w:lvlText w:val="(%6)"/>
      <w:lvlJc w:val="left"/>
      <w:pPr>
        <w:ind w:left="4668" w:hanging="360"/>
      </w:pPr>
      <w:rPr>
        <w:u w:val="none"/>
      </w:rPr>
    </w:lvl>
    <w:lvl w:ilvl="6">
      <w:start w:val="1"/>
      <w:numFmt w:val="lowerLetter"/>
      <w:lvlText w:val="%7."/>
      <w:lvlJc w:val="left"/>
      <w:pPr>
        <w:ind w:left="5388" w:hanging="360"/>
      </w:pPr>
      <w:rPr>
        <w:u w:val="none"/>
      </w:rPr>
    </w:lvl>
    <w:lvl w:ilvl="7">
      <w:start w:val="1"/>
      <w:numFmt w:val="lowerRoman"/>
      <w:lvlText w:val="%8."/>
      <w:lvlJc w:val="right"/>
      <w:pPr>
        <w:ind w:left="6108" w:hanging="360"/>
      </w:pPr>
      <w:rPr>
        <w:u w:val="none"/>
      </w:rPr>
    </w:lvl>
    <w:lvl w:ilvl="8">
      <w:start w:val="1"/>
      <w:numFmt w:val="decimal"/>
      <w:lvlText w:val="%9."/>
      <w:lvlJc w:val="left"/>
      <w:pPr>
        <w:ind w:left="6828" w:hanging="360"/>
      </w:pPr>
      <w:rPr>
        <w:u w:val="none"/>
      </w:rPr>
    </w:lvl>
  </w:abstractNum>
  <w:abstractNum w:abstractNumId="15" w15:restartNumberingAfterBreak="0">
    <w:nsid w:val="71B90815"/>
    <w:multiLevelType w:val="hybridMultilevel"/>
    <w:tmpl w:val="98C2F6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79601B6"/>
    <w:multiLevelType w:val="multilevel"/>
    <w:tmpl w:val="B3485F62"/>
    <w:lvl w:ilvl="0">
      <w:start w:val="5"/>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num w:numId="1">
    <w:abstractNumId w:val="8"/>
  </w:num>
  <w:num w:numId="2">
    <w:abstractNumId w:val="14"/>
  </w:num>
  <w:num w:numId="3">
    <w:abstractNumId w:val="11"/>
  </w:num>
  <w:num w:numId="4">
    <w:abstractNumId w:val="7"/>
  </w:num>
  <w:num w:numId="5">
    <w:abstractNumId w:val="16"/>
  </w:num>
  <w:num w:numId="6">
    <w:abstractNumId w:val="4"/>
  </w:num>
  <w:num w:numId="7">
    <w:abstractNumId w:val="2"/>
  </w:num>
  <w:num w:numId="8">
    <w:abstractNumId w:val="5"/>
  </w:num>
  <w:num w:numId="9">
    <w:abstractNumId w:val="13"/>
  </w:num>
  <w:num w:numId="10">
    <w:abstractNumId w:val="6"/>
  </w:num>
  <w:num w:numId="11">
    <w:abstractNumId w:val="0"/>
  </w:num>
  <w:num w:numId="12">
    <w:abstractNumId w:val="12"/>
  </w:num>
  <w:num w:numId="13">
    <w:abstractNumId w:val="9"/>
  </w:num>
  <w:num w:numId="14">
    <w:abstractNumId w:val="1"/>
  </w:num>
  <w:num w:numId="15">
    <w:abstractNumId w:val="3"/>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B5A"/>
    <w:rsid w:val="00230F32"/>
    <w:rsid w:val="00285EC7"/>
    <w:rsid w:val="004E6668"/>
    <w:rsid w:val="00633D59"/>
    <w:rsid w:val="006D5B5A"/>
    <w:rsid w:val="007B372F"/>
    <w:rsid w:val="00A33A7F"/>
    <w:rsid w:val="00AC6A35"/>
    <w:rsid w:val="00BB4483"/>
    <w:rsid w:val="00D30544"/>
    <w:rsid w:val="00D36211"/>
    <w:rsid w:val="00FB6472"/>
    <w:rsid w:val="00FC53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F1B4D"/>
  <w15:chartTrackingRefBased/>
  <w15:docId w15:val="{BD2BBAF7-5F33-445A-8818-B9406EEC1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0" w:line="276" w:lineRule="auto"/>
    </w:pPr>
    <w:rPr>
      <w:rFonts w:ascii="Verdana" w:eastAsia="Arial" w:hAnsi="Verdana" w:cs="Arial"/>
      <w:sz w:val="21"/>
      <w:lang w:val="pl" w:eastAsia="pl-PL"/>
    </w:rPr>
  </w:style>
  <w:style w:type="paragraph" w:styleId="Nagwek1">
    <w:name w:val="heading 1"/>
    <w:basedOn w:val="Normalny"/>
    <w:next w:val="Normalny"/>
    <w:link w:val="Nagwek1Znak"/>
    <w:uiPriority w:val="9"/>
    <w:qFormat/>
    <w:pPr>
      <w:keepNext/>
      <w:keepLines/>
      <w:spacing w:before="400" w:after="120"/>
      <w:outlineLvl w:val="0"/>
    </w:pPr>
    <w:rPr>
      <w:b/>
      <w:szCs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pPr>
      <w:tabs>
        <w:tab w:val="center" w:pos="4536"/>
        <w:tab w:val="right" w:pos="9072"/>
      </w:tabs>
      <w:spacing w:line="240" w:lineRule="auto"/>
    </w:p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tabs>
        <w:tab w:val="center" w:pos="4536"/>
        <w:tab w:val="right" w:pos="9072"/>
      </w:tabs>
      <w:spacing w:line="240" w:lineRule="auto"/>
    </w:pPr>
  </w:style>
  <w:style w:type="character" w:customStyle="1" w:styleId="StopkaZnak">
    <w:name w:val="Stopka Znak"/>
    <w:basedOn w:val="Domylnaczcionkaakapitu"/>
    <w:link w:val="Stopka"/>
    <w:uiPriority w:val="99"/>
  </w:style>
  <w:style w:type="paragraph" w:styleId="Akapitzlist">
    <w:name w:val="List Paragraph"/>
    <w:basedOn w:val="Normalny"/>
    <w:uiPriority w:val="34"/>
    <w:qFormat/>
    <w:pPr>
      <w:ind w:left="720"/>
      <w:contextualSpacing/>
    </w:pPr>
  </w:style>
  <w:style w:type="character" w:customStyle="1" w:styleId="Nagwek1Znak">
    <w:name w:val="Nagłówek 1 Znak"/>
    <w:basedOn w:val="Domylnaczcionkaakapitu"/>
    <w:link w:val="Nagwek1"/>
    <w:uiPriority w:val="9"/>
    <w:rPr>
      <w:rFonts w:ascii="Verdana" w:eastAsia="Arial" w:hAnsi="Verdana" w:cs="Arial"/>
      <w:b/>
      <w:sz w:val="21"/>
      <w:szCs w:val="40"/>
      <w:lang w:val="pl" w:eastAsia="pl-PL"/>
    </w:rPr>
  </w:style>
  <w:style w:type="character" w:styleId="Odwoaniedokomentarza">
    <w:name w:val="annotation reference"/>
    <w:basedOn w:val="Domylnaczcionkaakapitu"/>
    <w:uiPriority w:val="99"/>
    <w:semiHidden/>
    <w:unhideWhenUsed/>
    <w:rsid w:val="004E6668"/>
    <w:rPr>
      <w:sz w:val="16"/>
      <w:szCs w:val="16"/>
    </w:rPr>
  </w:style>
  <w:style w:type="paragraph" w:styleId="Tekstkomentarza">
    <w:name w:val="annotation text"/>
    <w:basedOn w:val="Normalny"/>
    <w:link w:val="TekstkomentarzaZnak"/>
    <w:uiPriority w:val="99"/>
    <w:semiHidden/>
    <w:unhideWhenUsed/>
    <w:rsid w:val="004E666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E6668"/>
    <w:rPr>
      <w:rFonts w:ascii="Verdana" w:eastAsia="Arial" w:hAnsi="Verdana" w:cs="Arial"/>
      <w:sz w:val="20"/>
      <w:szCs w:val="20"/>
      <w:lang w:val="pl" w:eastAsia="pl-PL"/>
    </w:rPr>
  </w:style>
  <w:style w:type="paragraph" w:styleId="Tematkomentarza">
    <w:name w:val="annotation subject"/>
    <w:basedOn w:val="Tekstkomentarza"/>
    <w:next w:val="Tekstkomentarza"/>
    <w:link w:val="TematkomentarzaZnak"/>
    <w:uiPriority w:val="99"/>
    <w:semiHidden/>
    <w:unhideWhenUsed/>
    <w:rsid w:val="004E6668"/>
    <w:rPr>
      <w:b/>
      <w:bCs/>
    </w:rPr>
  </w:style>
  <w:style w:type="character" w:customStyle="1" w:styleId="TematkomentarzaZnak">
    <w:name w:val="Temat komentarza Znak"/>
    <w:basedOn w:val="TekstkomentarzaZnak"/>
    <w:link w:val="Tematkomentarza"/>
    <w:uiPriority w:val="99"/>
    <w:semiHidden/>
    <w:rsid w:val="004E6668"/>
    <w:rPr>
      <w:rFonts w:ascii="Verdana" w:eastAsia="Arial" w:hAnsi="Verdana" w:cs="Arial"/>
      <w:b/>
      <w:bCs/>
      <w:sz w:val="20"/>
      <w:szCs w:val="20"/>
      <w:lang w:val="pl" w:eastAsia="pl-PL"/>
    </w:rPr>
  </w:style>
  <w:style w:type="paragraph" w:styleId="Tekstdymka">
    <w:name w:val="Balloon Text"/>
    <w:basedOn w:val="Normalny"/>
    <w:link w:val="TekstdymkaZnak"/>
    <w:uiPriority w:val="99"/>
    <w:semiHidden/>
    <w:unhideWhenUsed/>
    <w:rsid w:val="004E6668"/>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6668"/>
    <w:rPr>
      <w:rFonts w:ascii="Segoe UI" w:eastAsia="Arial" w:hAnsi="Segoe UI" w:cs="Segoe UI"/>
      <w:sz w:val="18"/>
      <w:szCs w:val="18"/>
      <w:lang w:va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6</Pages>
  <Words>2196</Words>
  <Characters>13177</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dc:creator>
  <cp:keywords/>
  <dc:description/>
  <cp:lastModifiedBy>Jola</cp:lastModifiedBy>
  <cp:revision>6</cp:revision>
  <cp:lastPrinted>2024-01-15T12:06:00Z</cp:lastPrinted>
  <dcterms:created xsi:type="dcterms:W3CDTF">2024-02-23T08:49:00Z</dcterms:created>
  <dcterms:modified xsi:type="dcterms:W3CDTF">2024-08-30T07:08:00Z</dcterms:modified>
</cp:coreProperties>
</file>