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708" w:firstLine="708"/>
        <w:jc w:val="right"/>
        <w:outlineLvl w:val="0"/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iCs/>
          <w:color w:val="000000"/>
          <w:kern w:val="36"/>
          <w:sz w:val="18"/>
          <w:szCs w:val="20"/>
          <w:lang w:eastAsia="pl-PL"/>
        </w:rPr>
        <w:t>Zał. nr 1a do Regulaminu FPS - wzór wniosku dla istniejących PS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miejsca/miejsc pracy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w istniejącym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przedsiębiorstwie społecznym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>
        <w:trPr>
          <w:trHeight w:val="109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ind w:left="100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Nazwa Wnioskodawcy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09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ind w:left="100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Wnioskowana kwota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line="276" w:lineRule="auto"/>
        <w:jc w:val="center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Zgodnie z rozporządzeniem Ministra Funduszy i Polityki Regionalnej z dnia 20 grudnia 2022 r. w sprawie udzielania pomocy de </w:t>
      </w:r>
      <w:proofErr w:type="spellStart"/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minimis</w:t>
      </w:r>
      <w:proofErr w:type="spellEnd"/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oraz pomocy publicznej w ramach programów finansowanych z Europejskiego Funduszu Społecznego Plus (EFS+) na lata 2021-2027 (Dz.U. 2022 poz. 2782 ze zm.) 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wnoszę o przyznanie wsparcia finansowego w formie stawek jednostkowych na: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utworzenie i utrzymanie nowego miejsca pracy/nowych miejsc pracy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w istniejącym przedsiębiorstwie społecznym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w celu sfinansowania nowych trwałych i stabilnych miejsc pracy dla osób, o których mowa w art. 2 pkt 6 ustawy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z dnia 5 sierpnia 2022 r. o ekonomii społecznej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oraz zobowiązuję się, w przypadku otrzymania wsparcia finansowego, do utworzenia nowego miejsca pracy/nowych miejsc pracy wskazanych w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biznesplanie,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stanowiącym integralną część wniosku.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</w:p>
    <w:p>
      <w:pPr>
        <w:spacing w:after="200" w:line="276" w:lineRule="auto"/>
        <w:jc w:val="both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Całkowity koszt inwestycji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określony w biznesplanie wynosi ......................................................................... PLN.</w:t>
      </w:r>
    </w:p>
    <w:p>
      <w:pPr>
        <w:spacing w:before="120" w:after="200" w:line="276" w:lineRule="auto"/>
        <w:jc w:val="both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Wnioskowana kwota wsparcia na utworzenie miejsca/miejsc pracy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wynosi ……................................. PLN, </w:t>
      </w:r>
    </w:p>
    <w:p>
      <w:pPr>
        <w:spacing w:before="120" w:after="200" w:line="276" w:lineRule="auto"/>
        <w:jc w:val="both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co stanowi ............ % całkowitych wydatków na realizację przedsięwzięcia.</w:t>
      </w:r>
    </w:p>
    <w:p>
      <w:pPr>
        <w:spacing w:before="120" w:after="200" w:line="276" w:lineRule="auto"/>
        <w:jc w:val="both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Wnioskowana kwota wsparcia na utrzymanie miejsca/miejsc pracy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wynosi …….................... PLN</w:t>
      </w:r>
    </w:p>
    <w:p>
      <w:pPr>
        <w:spacing w:after="200"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>
      <w:pPr>
        <w:spacing w:after="200" w:line="276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 w:type="page"/>
      </w:r>
    </w:p>
    <w:p>
      <w:pPr>
        <w:spacing w:after="0" w:line="276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BIZNESPLAN</w:t>
      </w: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INFORMACJE OGÓLNE</w:t>
      </w: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6662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Przedsiębiorstwa Społecznego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Pełna nazwa PS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siedziby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sz w:val="28"/>
          <w:szCs w:val="24"/>
          <w:lang w:eastAsia="pl-PL"/>
        </w:rPr>
        <w:br w:type="page"/>
      </w:r>
    </w:p>
    <w:p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OPIS PRZEDSIĘWZIĘCIA</w:t>
      </w:r>
    </w:p>
    <w:p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scharakteryzować krótko, czym zajmuje się PS w sferze zarobkowej, informując jednocześnie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o motywach związanych z chęcią zaangażowania nowego pracownika/pracowników, o co chce rozwinąć obecnie realizowane przedsięwzięcie. Jakie inne cele realizuje Przedsiębiorstwo?</w:t>
            </w:r>
          </w:p>
        </w:tc>
      </w:tr>
      <w:tr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społeczna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wskazać wartość społeczną przedsięwzięcia, szczególnie w kontekście reintegracji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społeczno-zawodowej kwalifikujących się do tego pracowników, świadczenia usług społecznych jeżeli dotyczy to PS oraz inną planowaną działalność społeczną</w:t>
            </w:r>
          </w:p>
        </w:tc>
      </w:tr>
      <w:tr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6095"/>
      </w:tblGrid>
      <w:tr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B.3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br/>
              <w:t>(proszę zaznaczyć właściwe)</w:t>
            </w:r>
          </w:p>
        </w:tc>
      </w:tr>
      <w:tr>
        <w:trPr>
          <w:trHeight w:val="102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3018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1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>
            <w:pPr>
              <w:pStyle w:val="Akapitzlist"/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rozwój społeczności lokalnej,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tożsamości i edukacji kulturowej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804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B.4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asortymentu produktów/zakresu usług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usług proszę wypisać wszystkie pozycje z zakresu usług i krótko je scharakteryzować.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produktów proszę wypisać wszystkie produkty wchodzące w skład asortymentu i krótko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Nazwa produktu/usługi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……., gmina …….)</w:t>
            </w:r>
          </w:p>
        </w:tc>
      </w:tr>
      <w:tr>
        <w:trPr>
          <w:trHeight w:val="27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63"/>
      </w:tblGrid>
      <w:tr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 i w jakim czasie nastąpi ich uzyskanie?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Uwzględnić koszty związane z niezbędnymi opłatami w tym zakresie.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żywności.</w:t>
            </w:r>
          </w:p>
        </w:tc>
      </w:tr>
      <w:tr>
        <w:trPr>
          <w:trHeight w:val="2381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6"/>
      </w:tblGrid>
      <w:tr>
        <w:trPr>
          <w:trHeight w:val="7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B.7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Stan przygotowań do podjęcia pracy przez nowego pracownika/pracowników.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wypisać jakie działania już podjęto w związku z planowanym przedsięwzięciem.</w:t>
            </w:r>
          </w:p>
        </w:tc>
      </w:tr>
      <w:tr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finansowe, osobowe, partnerskie oraz doświadczenie, które zostaną zaangażowane, wniesione do przedsiębiorstwa. 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1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254"/>
        <w:gridCol w:w="2334"/>
        <w:gridCol w:w="3968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C.1</w:t>
            </w:r>
          </w:p>
        </w:tc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Struktura zatrudnienia w PS obecnych pracowników na dzień składania biznesplanu  </w:t>
            </w:r>
          </w:p>
        </w:tc>
      </w:tr>
      <w:tr>
        <w:trPr>
          <w:trHeight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 tym: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Nazwa stanowiska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Forma zatrudnienia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Wymiar etatu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072"/>
        <w:gridCol w:w="1276"/>
        <w:gridCol w:w="937"/>
        <w:gridCol w:w="1377"/>
        <w:gridCol w:w="2868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6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6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 / USŁUG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Plan wytwarzania produktów / usług</w:t>
            </w:r>
          </w:p>
          <w:p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 etapy wdrożenia produktu lub usług razem z zaznaczeniem, przy którym z nich pojawią się nowe stanowiska pracy. Jeżeli produkty bądź usługi są z różnych segmentów można opisać je jako oddzielne etapy. Proszę również wskazać, które usługi/produkty są nowe bądź w jaki sposób stanowią rozbudowanie istniejących.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7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3260"/>
        <w:gridCol w:w="3827"/>
      </w:tblGrid>
      <w:tr>
        <w:trPr>
          <w:trHeight w:val="56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E.1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Rodzaj klienta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(segment)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Szacunkowa liczba klientów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wraz z metodologią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i/>
                <w:iCs/>
                <w:color w:val="000000"/>
                <w:szCs w:val="20"/>
                <w:lang w:eastAsia="pl-PL"/>
              </w:rPr>
              <w:t>(dla pierwszego  i drugiego i roku działalności 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Charakterystyka potrzeb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i możliwości klienta (segmentu)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 rok:</w:t>
            </w:r>
          </w:p>
          <w:p>
            <w:pPr>
              <w:spacing w:before="240"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II rok: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Sezonowość należy rozumieć jako występowanie okresów w roku, w których sprzedaż ze względu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na popyt jest wyższa lub niższa (z powodów niezależnych od przedsiębiorstwa)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6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Kanały dystrybucji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 kanały dotarcia do klienta, formę sprzedaży oraz działania promocyjne.</w:t>
            </w:r>
          </w:p>
        </w:tc>
      </w:tr>
      <w:tr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701"/>
        <w:gridCol w:w="1843"/>
        <w:gridCol w:w="3533"/>
      </w:tblGrid>
      <w:tr>
        <w:trPr>
          <w:trHeight w:val="127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E.4.</w:t>
            </w:r>
          </w:p>
        </w:tc>
        <w:tc>
          <w:tcPr>
            <w:tcW w:w="8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konkurentów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 xml:space="preserve">Nazwa konkurenta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br/>
              <w:t xml:space="preserve"> i miejsce prowadzenia działalności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Mocne strony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Słabe strony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W jaki sposób zostanie zbudowana przewaga rynkowa bądź współpraca?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799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partnerów biznesowych w kontekście realizacji nowej usługi/produktu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Dane partnera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biznesowego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Charakterystyka oraz wady i zalety jego oferty, formy współpracy, płatności itp.</w:t>
            </w: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8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Prognoza działania PS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opisać, w jaki sposób PS zamierza rozwijać się w najbliższych latach</w:t>
            </w:r>
          </w:p>
        </w:tc>
      </w:tr>
      <w:tr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772"/>
        <w:gridCol w:w="3261"/>
        <w:gridCol w:w="3543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zagrożeń, które PS może napotkać zarówno zaraz po zatrudnieniu nowego pracownika/pracowników, jak i w dalszej perspektywie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wypisać jakie czynniki mogą niekorzystnie wpłynąć na przedsięwzięcie, skupiając się szczególnie na kwestiach związanych z rynkiem na jakim działa, bądź zamierza działać przedsiębiorstwo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(np. opóźnione płatności).</w:t>
            </w:r>
          </w:p>
        </w:tc>
      </w:tr>
      <w:tr>
        <w:trPr>
          <w:trHeight w:val="51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wypisać w podpunktach dlaczego inicjatywa ma szansę na powodzenie, w jaki sposób powstała koncepcja działalności i jak zweryfikowano to na rynku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.</w:t>
            </w:r>
          </w:p>
        </w:tc>
      </w:tr>
      <w:tr>
        <w:trPr>
          <w:trHeight w:val="283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INWESTYCYJNY – zał. 2a</w:t>
      </w:r>
    </w:p>
    <w:p>
      <w:pPr>
        <w:pStyle w:val="Akapitzlist"/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SYTUACJA EKONOMICZNO – FINANSOWA zał. 2a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558"/>
      </w:tblGrid>
      <w:tr>
        <w:trPr>
          <w:trHeight w:val="567"/>
        </w:trPr>
        <w:tc>
          <w:tcPr>
            <w:tcW w:w="315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I.</w:t>
            </w:r>
            <w:bookmarkEnd w:id="0"/>
          </w:p>
        </w:tc>
        <w:tc>
          <w:tcPr>
            <w:tcW w:w="874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Deklarowana druga forma zabezpieczenia dotacji przez podmiot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(właściwe zaznaczyć): </w:t>
            </w: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wniesione przez: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jednostki samorządu terytorialnego – sytuacja finansowa jednostki samorządu terytorialnego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br/>
              <w:t>nie podlega ocenie,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inne określone w kodeksie cywilnym.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4197"/>
        <w:gridCol w:w="1985"/>
        <w:gridCol w:w="2404"/>
      </w:tblGrid>
      <w:tr>
        <w:trPr>
          <w:trHeight w:val="74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lastRenderedPageBreak/>
              <w:t>J.</w:t>
            </w:r>
          </w:p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 </w:t>
            </w:r>
          </w:p>
        </w:tc>
      </w:tr>
      <w:tr>
        <w:trPr>
          <w:trHeight w:val="56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Podpisy Zarządu:</w:t>
            </w: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13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</w:t>
      </w:r>
    </w:p>
    <w:p>
      <w:pPr>
        <w:numPr>
          <w:ilvl w:val="0"/>
          <w:numId w:val="13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13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13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13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sectPr>
      <w:head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D32"/>
    <w:multiLevelType w:val="hybridMultilevel"/>
    <w:tmpl w:val="F22AB5C6"/>
    <w:lvl w:ilvl="0" w:tplc="1E70002C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1DA87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425E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6012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183E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1CB6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22D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64C9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5EDE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7E3F61"/>
    <w:multiLevelType w:val="hybridMultilevel"/>
    <w:tmpl w:val="7A6E3930"/>
    <w:lvl w:ilvl="0" w:tplc="05EEF7D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22177"/>
    <w:multiLevelType w:val="hybridMultilevel"/>
    <w:tmpl w:val="F042CACE"/>
    <w:lvl w:ilvl="0" w:tplc="05EEF7D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66DFC"/>
    <w:multiLevelType w:val="hybridMultilevel"/>
    <w:tmpl w:val="5A5AA27C"/>
    <w:lvl w:ilvl="0" w:tplc="F972475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98A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CE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40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6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8E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4C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5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4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B69FA"/>
    <w:multiLevelType w:val="multilevel"/>
    <w:tmpl w:val="EA4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C03E82"/>
    <w:multiLevelType w:val="hybridMultilevel"/>
    <w:tmpl w:val="AE2A0140"/>
    <w:lvl w:ilvl="0" w:tplc="51C0903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82470"/>
    <w:multiLevelType w:val="hybridMultilevel"/>
    <w:tmpl w:val="3C74BD04"/>
    <w:lvl w:ilvl="0" w:tplc="CF8A8DD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752F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0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C6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03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27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E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1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E6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94DE5"/>
    <w:multiLevelType w:val="hybridMultilevel"/>
    <w:tmpl w:val="5ECC5316"/>
    <w:lvl w:ilvl="0" w:tplc="D4509DE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D50AA1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9A8BC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C2484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E6BC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1B44C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A0BB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680E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B2580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932FF"/>
    <w:multiLevelType w:val="multilevel"/>
    <w:tmpl w:val="3280B9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84A6B"/>
    <w:multiLevelType w:val="multilevel"/>
    <w:tmpl w:val="E714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6044A"/>
    <w:multiLevelType w:val="multilevel"/>
    <w:tmpl w:val="51E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37E9E"/>
    <w:multiLevelType w:val="hybridMultilevel"/>
    <w:tmpl w:val="78B2D83C"/>
    <w:lvl w:ilvl="0" w:tplc="10D29438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2026A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8070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424A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D6BD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E44D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465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20B4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6499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DCC0CC4"/>
    <w:multiLevelType w:val="hybridMultilevel"/>
    <w:tmpl w:val="D2FA4DCA"/>
    <w:lvl w:ilvl="0" w:tplc="C97648A8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CAEEC8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1DE9B4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7B6AB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8C23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AC095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E08F1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D065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B581C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6074"/>
    <w:multiLevelType w:val="multilevel"/>
    <w:tmpl w:val="012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9"/>
  </w:num>
  <w:num w:numId="5">
    <w:abstractNumId w:val="6"/>
  </w:num>
  <w:num w:numId="6">
    <w:abstractNumId w:val="3"/>
  </w:num>
  <w:num w:numId="7">
    <w:abstractNumId w:val="17"/>
  </w:num>
  <w:num w:numId="8">
    <w:abstractNumId w:val="16"/>
  </w:num>
  <w:num w:numId="9">
    <w:abstractNumId w:val="10"/>
  </w:num>
  <w:num w:numId="10">
    <w:abstractNumId w:val="10"/>
    <w:lvlOverride w:ilvl="0">
      <w:lvl w:ilvl="0" w:tplc="CF8A8DDA">
        <w:numFmt w:val="upperLetter"/>
        <w:lvlText w:val="%1."/>
        <w:lvlJc w:val="left"/>
      </w:lvl>
    </w:lvlOverride>
  </w:num>
  <w:num w:numId="11">
    <w:abstractNumId w:val="7"/>
  </w:num>
  <w:num w:numId="12">
    <w:abstractNumId w:val="7"/>
    <w:lvlOverride w:ilvl="1">
      <w:lvl w:ilvl="1">
        <w:numFmt w:val="lowerRoman"/>
        <w:lvlText w:val="%2."/>
        <w:lvlJc w:val="right"/>
      </w:lvl>
    </w:lvlOverride>
  </w:num>
  <w:num w:numId="13">
    <w:abstractNumId w:val="14"/>
  </w:num>
  <w:num w:numId="14">
    <w:abstractNumId w:val="18"/>
  </w:num>
  <w:num w:numId="15">
    <w:abstractNumId w:val="2"/>
  </w:num>
  <w:num w:numId="16">
    <w:abstractNumId w:val="5"/>
  </w:num>
  <w:num w:numId="17">
    <w:abstractNumId w:val="4"/>
  </w:num>
  <w:num w:numId="18">
    <w:abstractNumId w:val="1"/>
  </w:num>
  <w:num w:numId="19">
    <w:abstractNumId w:val="9"/>
  </w:num>
  <w:num w:numId="20">
    <w:abstractNumId w:val="8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82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55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75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F09E-E1D1-427B-B21F-57D713A0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11</cp:revision>
  <dcterms:created xsi:type="dcterms:W3CDTF">2024-01-05T11:32:00Z</dcterms:created>
  <dcterms:modified xsi:type="dcterms:W3CDTF">2024-02-23T13:22:00Z</dcterms:modified>
</cp:coreProperties>
</file>