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400" w:after="120" w:line="276" w:lineRule="auto"/>
        <w:ind w:left="5664"/>
        <w:outlineLvl w:val="0"/>
        <w:rPr>
          <w:rFonts w:ascii="Arial Narrow" w:eastAsia="Times New Roman" w:hAnsi="Arial Narrow" w:cs="Times New Roman"/>
          <w:bCs/>
          <w:kern w:val="36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18"/>
          <w:szCs w:val="18"/>
          <w:lang w:eastAsia="pl-PL"/>
        </w:rPr>
        <w:t xml:space="preserve">Zał. nr 1b do Regulaminu FPS - </w:t>
      </w:r>
      <w:r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18"/>
          <w:szCs w:val="18"/>
          <w:lang w:eastAsia="pl-PL"/>
        </w:rPr>
        <w:br/>
        <w:t xml:space="preserve">wzór wniosku dla nowych PS/PES </w:t>
      </w:r>
      <w:r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18"/>
          <w:szCs w:val="18"/>
          <w:lang w:eastAsia="pl-PL"/>
        </w:rPr>
        <w:br/>
        <w:t>przekształcanych w PS</w:t>
      </w:r>
    </w:p>
    <w:p>
      <w:pPr>
        <w:spacing w:after="0" w:line="276" w:lineRule="auto"/>
        <w:jc w:val="right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miejsca/miejsc pracy w nowo powstającym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PS lub PES przekształcanym w PS</w:t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Program 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>
        <w:trPr>
          <w:trHeight w:val="11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ind w:left="100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Nazwa Wnioskodawcy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11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ind w:left="100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Wnioskowana kwota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Zgodnie z rozporządzeniem Ministra Funduszy i Polityki Regionalnej z dnia 20 grudnia 2022 r.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 xml:space="preserve">w sprawie udzielania pomocy de </w:t>
      </w:r>
      <w:proofErr w:type="spellStart"/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minimis</w:t>
      </w:r>
      <w:proofErr w:type="spellEnd"/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 oraz pomocy publicznej w ramach programów finansowanych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z Europejskiego Funduszu Społecznego Plus (EFS+) na lata 2021-2027 (Dz.U. 2022 poz. 2782 ze zm.) </w:t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wnoszę o przyznanie wsparcia finansowego w formie stawek jednostkowych na:</w:t>
      </w: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utworzenie i utrzymanie nowego miejsca pracy/nowych miejsc pracy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w nowo powstającym PS lub PES przekształcanym w PS</w:t>
      </w: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w celu sfinansowania nowych trwałych i stabilnych miejsc pracy dla osób,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o których mowa  w art. 2 pkt 6 ustawy z dnia 5 sierpnia 2022 r. o ekonomii społecznej</w:t>
      </w: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oraz zobowiązuję się, w przypadku otrzymania wsparcia finansowego, do utworzenia nowego miejsca pracy/nowych miejsc pracy wskazanych w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biznesplanie,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 stanowiącym integralną część wniosku.</w:t>
      </w:r>
    </w:p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spacing w:after="200" w:line="276" w:lineRule="auto"/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Całkowity koszt inwestycji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 określony w biznesplanie wynosi .......................................................................... PLN.</w:t>
      </w:r>
    </w:p>
    <w:p>
      <w:pPr>
        <w:spacing w:before="120" w:after="20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Wnioskowana kwota wsparcia na utworzenie miejsca/miejsc pracy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wynosi ……...................................... PLN, </w:t>
      </w:r>
    </w:p>
    <w:p>
      <w:pPr>
        <w:spacing w:before="120" w:after="20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co stanowi ............ % całkowitych wydatków na realizację przedsięwzięcia.</w:t>
      </w:r>
    </w:p>
    <w:p>
      <w:pPr>
        <w:spacing w:after="20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Wnioskowana kwota wsparcia na utrzymanie miejsca/miejsc pracy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wynosi ……...................................... PLN</w:t>
      </w:r>
    </w:p>
    <w:p>
      <w:pPr>
        <w:spacing w:after="200" w:line="276" w:lineRule="auto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 w:type="page"/>
      </w:r>
    </w:p>
    <w:p>
      <w:pPr>
        <w:spacing w:after="200" w:line="276" w:lineRule="auto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sectPr>
          <w:headerReference w:type="default" r:id="rId7"/>
          <w:pgSz w:w="11906" w:h="16838"/>
          <w:pgMar w:top="1985" w:right="1417" w:bottom="1985" w:left="1417" w:header="708" w:footer="708" w:gutter="0"/>
          <w:cols w:space="708"/>
          <w:docGrid w:linePitch="360"/>
        </w:sectPr>
      </w:pP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lastRenderedPageBreak/>
        <w:t>BIZNESPLAN</w:t>
      </w:r>
    </w:p>
    <w:p>
      <w:pPr>
        <w:spacing w:after="200"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INFORMACJE OGÓLNE</w:t>
      </w:r>
    </w:p>
    <w:p>
      <w:p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237"/>
      </w:tblGrid>
      <w:tr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nowo powstającego Przedsiębiorstwa Społecznego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Planowana nazwa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powstającego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Planowany adres siedziby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Planowana data uruchomienia (rejestracji, aktualizacji wpisu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w KRS)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Osoba uprawniona do kontaktu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Imię i nazwisko oraz funkcja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  <w:sectPr>
          <w:pgSz w:w="11906" w:h="16838"/>
          <w:pgMar w:top="1985" w:right="1417" w:bottom="1985" w:left="1417" w:header="708" w:footer="708" w:gutter="0"/>
          <w:cols w:space="708"/>
          <w:docGrid w:linePitch="360"/>
        </w:sectPr>
      </w:pPr>
    </w:p>
    <w:p>
      <w:pPr>
        <w:spacing w:after="0" w:line="276" w:lineRule="auto"/>
        <w:ind w:left="502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>
      <w:pPr>
        <w:pStyle w:val="Akapitzlist"/>
        <w:numPr>
          <w:ilvl w:val="0"/>
          <w:numId w:val="8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OPIS PRZEDSIĘWZIĘCIA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00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scharakteryzować krótko czym ma zajmować się powstające PS w sferze zarobkowej, informując jednocześnie o motywach wyboru tego rodzaju działalności/branży.</w:t>
            </w:r>
          </w:p>
        </w:tc>
      </w:tr>
      <w:tr>
        <w:trPr>
          <w:trHeight w:val="2268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gridSpan w:val="2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Uzasadnienie wyboru formy organizacyjnej</w:t>
            </w:r>
          </w:p>
        </w:tc>
      </w:tr>
      <w:tr>
        <w:trPr>
          <w:trHeight w:val="2268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Wartość społeczna planowanego przedsięwzięcia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wskazać wartość społeczną planowanego przedsięwzięcia. Należy skupić się na realizacji celów, dla których powoływane jest przedsiębiorstwo społeczne, zwłaszcza w kontekście reintegracji społeczno-zawodowej członków grupy/pracowników, świadczeniu usług społecznych i odpowiedzialności społecznej przedsiębiorstwa</w:t>
            </w:r>
          </w:p>
        </w:tc>
      </w:tr>
      <w:tr>
        <w:trPr>
          <w:trHeight w:val="3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6520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B.3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(proszę zaznaczyć właściwe)</w:t>
            </w:r>
          </w:p>
        </w:tc>
      </w:tr>
      <w:tr>
        <w:trPr>
          <w:trHeight w:val="1134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>
            <w:pPr>
              <w:pStyle w:val="Akapitzlist"/>
              <w:numPr>
                <w:ilvl w:val="0"/>
                <w:numId w:val="9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>
        <w:trPr>
          <w:trHeight w:val="2551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0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>
            <w:pPr>
              <w:pStyle w:val="Akapitzlist"/>
              <w:numPr>
                <w:ilvl w:val="0"/>
                <w:numId w:val="10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jakiej):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 rozwój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społeczności lokalnej, tożsamości i edukacji kulturowej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77"/>
        <w:gridCol w:w="6336"/>
      </w:tblGrid>
      <w:tr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B.4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produktów/usług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usług proszę wypisać wszystkie pozycje z zakresu usług i krótko je scharakteryzować.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produktów proszę wypisać wszystkie produkty wchodzące w skład asortymentu i krótko</w:t>
            </w:r>
            <w:r>
              <w:rPr>
                <w:rFonts w:ascii="Arial Narrow" w:eastAsia="Verdana" w:hAnsi="Arial Narrow" w:cs="Tahoma"/>
                <w:i/>
              </w:rPr>
              <w:br/>
              <w:t xml:space="preserve"> je scharakteryzować. Jeżeli asortyment produktów jest bardzo szeroki, proszę pogrupować je </w:t>
            </w:r>
            <w:r>
              <w:rPr>
                <w:rFonts w:ascii="Arial Narrow" w:eastAsia="Verdana" w:hAnsi="Arial Narrow" w:cs="Tahoma"/>
                <w:i/>
              </w:rPr>
              <w:br/>
              <w:t>w rodziny produktów.</w:t>
            </w:r>
          </w:p>
        </w:tc>
      </w:tr>
      <w:tr>
        <w:trPr>
          <w:trHeight w:val="567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produktu/usługi</w:t>
            </w: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 Polska, woj. warmińsko-mazurskie, powiat ……, gmina …….)</w:t>
            </w:r>
          </w:p>
        </w:tc>
      </w:tr>
      <w:tr>
        <w:trPr>
          <w:trHeight w:val="14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Pozwolenia, koncesje, licencje, sanepid itp.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 realizacja przedsięwzięcia wymaga uzyskania stosownych uprawnień, zezwoleń, certyfikatów, koncesji, itp.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Jeżeli tak, proszę wymienić jakich, podać stopień zaawansowania realizacji lub w jakim czasie nastąpi ich uzyskanie? Uwzględnić koszty związane z niezbędnymi opłatami w tym zakresie.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żywności, badania pracowników.</w:t>
            </w:r>
          </w:p>
        </w:tc>
      </w:tr>
      <w:tr>
        <w:trPr>
          <w:trHeight w:val="21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04"/>
      </w:tblGrid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Stan przygotowań do podjęcia działalności gospodarczej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wypisać, jakie działania już podjęto w związku z planowanym przedsięwzięciem.</w:t>
            </w:r>
          </w:p>
        </w:tc>
      </w:tr>
      <w:tr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 i inne, które zostaną wniesione do przedsiębiorstwa. </w:t>
            </w:r>
          </w:p>
        </w:tc>
      </w:tr>
      <w:tr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lastRenderedPageBreak/>
        <w:t>ZATRUDNIENIE W PRZEDSIĘBIORSTWIE SPOŁECZNYM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141"/>
        <w:gridCol w:w="1263"/>
        <w:gridCol w:w="972"/>
        <w:gridCol w:w="1448"/>
        <w:gridCol w:w="2716"/>
      </w:tblGrid>
      <w:tr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osób planowanych do zatrudnienia w PS w ramach wsparcia finansowego na utworzenie miejsca pracy</w:t>
            </w:r>
          </w:p>
        </w:tc>
      </w:tr>
      <w:tr>
        <w:trPr>
          <w:trHeight w:val="567"/>
        </w:trPr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Liczba pracowników ogółem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:</w:t>
            </w:r>
          </w:p>
        </w:tc>
        <w:tc>
          <w:tcPr>
            <w:tcW w:w="6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Moment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z realizowanych obowiązków pracownika wymagają posiadania uprawnień i jakich)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PROCES WYTWARZANIA PRODUKTÓW/USŁUG</w:t>
      </w:r>
    </w:p>
    <w:p>
      <w:pPr>
        <w:spacing w:after="0" w:line="276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Proces wytworzenia produktów/usług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opisać etapy wdrożenia produktu lub usług – opis technologii, etapów, niezbędnych zasobów.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opisie tym proszę uwzględnić role i obowiązki pracownicze każdego z pracowników przedsiębiorstwa społecznego. Jeżeli asortyment produktów jest bardzo szeroki, opisu technologicznego można dokonać w odniesieniu do rodziny produktów.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Dodatkowo proszę zaznaczyć, jakie aspekty procesu są najistotniejsze z punktu widzenia końcowej jakości produktu/usługi. 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Jeżeli Wnioskodawca planuje prowadzić działalność w więcej niż w jednym obszarze, należy opisać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i scharakteryzować każdy obszar oddzielnie.</w:t>
            </w:r>
          </w:p>
        </w:tc>
      </w:tr>
      <w:tr>
        <w:trPr>
          <w:trHeight w:val="29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363"/>
        <w:gridCol w:w="3180"/>
        <w:gridCol w:w="2940"/>
      </w:tblGrid>
      <w:tr>
        <w:trPr>
          <w:trHeight w:val="56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E.1</w:t>
            </w:r>
          </w:p>
        </w:tc>
        <w:tc>
          <w:tcPr>
            <w:tcW w:w="84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klientów</w:t>
            </w:r>
          </w:p>
        </w:tc>
      </w:tr>
      <w:tr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Rodzaj klienta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Szacunkowa liczba klientów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/wraz z metodologią/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(dla pierwszego i drugiego </w:t>
            </w:r>
            <w:r>
              <w:rPr>
                <w:rFonts w:ascii="Arial Narrow" w:eastAsia="Verdana" w:hAnsi="Arial Narrow" w:cs="Tahoma"/>
                <w:b/>
              </w:rPr>
              <w:br/>
              <w:t>roku działalności)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potrzeb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możliwości klienta (segmentu)</w:t>
            </w:r>
          </w:p>
        </w:tc>
      </w:tr>
      <w:tr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 rok: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Czy popyt na zaplanowany do wdrożenia produkt bądź usługę będzie ulegał sezonowym zmianom? Jeśli tak, jak będą minimalizowane skutki tej sezonowości?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Sezonowość należy rozumieć jako występowanie okresów w roku, w których sprzedaż ze względu na popyt jest wyższa lub niższa (z powodów niezależnych od przedsiębiorstwa).</w:t>
            </w:r>
          </w:p>
        </w:tc>
      </w:tr>
      <w:tr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3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E.3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  <w:b/>
              </w:rPr>
              <w:t>Kanały dystrybucji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i/>
              </w:rPr>
              <w:t>Proszę opisać kanały dotarcia do klienta, formę sprzedaży oraz działania promocyjne.</w:t>
            </w:r>
          </w:p>
        </w:tc>
      </w:tr>
      <w:tr>
        <w:trPr>
          <w:trHeight w:val="1134"/>
        </w:trPr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641"/>
        <w:gridCol w:w="2211"/>
        <w:gridCol w:w="2211"/>
        <w:gridCol w:w="2400"/>
      </w:tblGrid>
      <w:tr>
        <w:trPr>
          <w:trHeight w:val="14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E.4</w:t>
            </w:r>
          </w:p>
        </w:tc>
        <w:tc>
          <w:tcPr>
            <w:tcW w:w="84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konkurentów</w:t>
            </w:r>
            <w:r>
              <w:rPr>
                <w:rFonts w:ascii="Arial Narrow" w:eastAsia="Verdana" w:hAnsi="Arial Narrow" w:cs="Tahoma"/>
                <w:b/>
              </w:rPr>
              <w:br/>
            </w:r>
            <w:r>
              <w:rPr>
                <w:rFonts w:ascii="Arial Narrow" w:eastAsia="Verdana" w:hAnsi="Arial Narrow" w:cs="Tahoma"/>
                <w:i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konkurenta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W jaki sposób zostanie zbudowana przewaga rynkowa bądź współpraca?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68"/>
        <w:gridCol w:w="6332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partnerów biznesowych w kontekście realizacji nowej usługi/produktu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(np. kontrahenci, dostawcy, podmioty współpracujące)</w:t>
            </w:r>
          </w:p>
        </w:tc>
      </w:tr>
      <w:tr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Dane partnera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biznesowego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oraz wady i zalety jego oferty, formy współpracy, płatności itp.</w:t>
            </w: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PLAN STRATEGICZNY 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t>Proszę opisać, w jaki sposób przedsiębiorstwo zamierza rozwijać się w najbliższych latach</w:t>
            </w: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uwzględnić aspekt społeczny)</w:t>
            </w:r>
          </w:p>
        </w:tc>
      </w:tr>
      <w:tr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221"/>
        <w:gridCol w:w="3245"/>
        <w:gridCol w:w="4110"/>
      </w:tblGrid>
      <w:tr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Opis zagrożeń, które przedsiębiorstwo może napotkać zarówno w początkowej fazie działalności, jak i w dalszej perspektywie 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Cs/>
                <w:i/>
                <w:iCs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(np. opóźnione płatności)</w:t>
            </w:r>
          </w:p>
        </w:tc>
      </w:tr>
      <w:tr>
        <w:trPr>
          <w:trHeight w:val="454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Opis zagrożenia/ryzyka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Sposób zapobiegania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zagrożeniom i ryzyku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skutków zagrożenia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wypisać w podpunktach czynniki sprzyjające inicjatywie, skupiając się w szczególności na kwestiach związanych z rynkiem na jakim zamierza działać przedsiębiorstwo.</w:t>
            </w:r>
          </w:p>
        </w:tc>
      </w:tr>
      <w:tr>
        <w:trPr>
          <w:trHeight w:val="18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G. PLAN INWESTYCYJNY – zał. 2 b</w:t>
      </w: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H. SYTUACJA EKONOMICZNO – FINANSOWA –  zał. 2b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410"/>
      </w:tblGrid>
      <w:tr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I.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Deklarowana druga forma zabezpieczenia dotacji przez podmiot </w:t>
            </w:r>
            <w:r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(właściwe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zaznaczyć):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 </w:t>
            </w:r>
          </w:p>
        </w:tc>
      </w:tr>
      <w:tr>
        <w:trPr>
          <w:trHeight w:val="53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poręczenia wniesione przez: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jednostki samorządu terytorialnego – sytuacja finansowa jednostki samorządu terytorialnego nie podlega ocenie,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gwarancja bankowa lub ubezpieczeniowa,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zastaw na prawach lub rzeczach,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>
            <w:pPr>
              <w:spacing w:after="0" w:line="276" w:lineRule="auto"/>
              <w:ind w:left="785"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inne określone w kodeksie cywilnym.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379"/>
        <w:gridCol w:w="1761"/>
        <w:gridCol w:w="2360"/>
      </w:tblGrid>
      <w:tr>
        <w:trPr>
          <w:trHeight w:val="7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lastRenderedPageBreak/>
              <w:t>J.</w:t>
            </w: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My, niżej podpisani, świadomi odpowiedzialności za składanie oświadczeń niezgodnych z prawdą, oświadczamy, że przedstawione w biznesplanie dane są prawdziwe.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</w:t>
            </w: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>
      <w:pPr>
        <w:numPr>
          <w:ilvl w:val="0"/>
          <w:numId w:val="6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p>
      <w:pPr>
        <w:numPr>
          <w:ilvl w:val="0"/>
          <w:numId w:val="6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p>
      <w:pPr>
        <w:numPr>
          <w:ilvl w:val="0"/>
          <w:numId w:val="6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p>
      <w:pPr>
        <w:numPr>
          <w:ilvl w:val="0"/>
          <w:numId w:val="6"/>
        </w:numPr>
        <w:spacing w:after="0" w:line="276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p>
      <w:pPr>
        <w:spacing w:line="276" w:lineRule="auto"/>
      </w:pPr>
    </w:p>
    <w:sectPr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DB3"/>
    <w:multiLevelType w:val="multilevel"/>
    <w:tmpl w:val="E52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AE5"/>
    <w:multiLevelType w:val="hybridMultilevel"/>
    <w:tmpl w:val="C83C398E"/>
    <w:lvl w:ilvl="0" w:tplc="51C0903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615A3F"/>
    <w:multiLevelType w:val="multilevel"/>
    <w:tmpl w:val="D66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948FC"/>
    <w:multiLevelType w:val="multilevel"/>
    <w:tmpl w:val="000C138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186AD2"/>
    <w:multiLevelType w:val="multilevel"/>
    <w:tmpl w:val="B72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029B"/>
    <w:multiLevelType w:val="hybridMultilevel"/>
    <w:tmpl w:val="268E9F52"/>
    <w:lvl w:ilvl="0" w:tplc="51C0903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D4649"/>
    <w:multiLevelType w:val="multilevel"/>
    <w:tmpl w:val="21D2C4B6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46F0"/>
    <w:multiLevelType w:val="multilevel"/>
    <w:tmpl w:val="5C5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5"/>
    <w:lvlOverride w:ilvl="1">
      <w:lvl w:ilvl="1">
        <w:numFmt w:val="lowerRoman"/>
        <w:lvlText w:val="%2."/>
        <w:lvlJc w:val="right"/>
      </w:lvl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58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31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4</cp:revision>
  <dcterms:created xsi:type="dcterms:W3CDTF">2024-02-23T12:31:00Z</dcterms:created>
  <dcterms:modified xsi:type="dcterms:W3CDTF">2024-02-23T13:19:00Z</dcterms:modified>
</cp:coreProperties>
</file>